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8D" w:rsidRPr="00146113" w:rsidRDefault="00A9338D" w:rsidP="00AF4C8D">
      <w:pPr>
        <w:jc w:val="both"/>
        <w:rPr>
          <w:rFonts w:ascii="Times New Roman" w:hAnsi="Times New Roman"/>
          <w:szCs w:val="24"/>
          <w:lang w:val="sr-Cyrl-RS"/>
        </w:rPr>
      </w:pPr>
    </w:p>
    <w:p w:rsidR="00AF4C8D" w:rsidRPr="00DD2A8D" w:rsidRDefault="003A4065" w:rsidP="00AF4C8D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r>
        <w:rPr>
          <w:rFonts w:ascii="Times New Roman" w:hAnsi="Times New Roman"/>
          <w:szCs w:val="24"/>
          <w:lang w:val="sr-Cyrl-CS"/>
        </w:rPr>
        <w:t>REPUBLIKA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AF4C8D" w:rsidRPr="00DD2A8D" w:rsidRDefault="003A4065" w:rsidP="00AF4C8D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AF4C8D" w:rsidRPr="00DD2A8D" w:rsidRDefault="003A4065" w:rsidP="00AF4C8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pravosuđe</w:t>
      </w:r>
      <w:r w:rsidR="00AF4C8D" w:rsidRPr="00DD2A8D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državnu</w:t>
      </w:r>
      <w:r w:rsidR="00AF4C8D" w:rsidRPr="00DD2A8D">
        <w:rPr>
          <w:rFonts w:ascii="Times New Roman" w:hAnsi="Times New Roman"/>
          <w:szCs w:val="24"/>
        </w:rPr>
        <w:t xml:space="preserve"> </w:t>
      </w:r>
    </w:p>
    <w:p w:rsidR="00AF4C8D" w:rsidRPr="00DD2A8D" w:rsidRDefault="003A4065" w:rsidP="00AF4C8D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upravu</w:t>
      </w:r>
      <w:proofErr w:type="gramEnd"/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lokalnu</w:t>
      </w:r>
      <w:r w:rsidR="00AF4C8D" w:rsidRPr="00DD2A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samoupravnu</w:t>
      </w:r>
    </w:p>
    <w:p w:rsidR="00AF4C8D" w:rsidRPr="00CC16CB" w:rsidRDefault="00AF4C8D" w:rsidP="00AF4C8D">
      <w:pPr>
        <w:rPr>
          <w:rFonts w:ascii="Times New Roman" w:hAnsi="Times New Roman"/>
          <w:szCs w:val="24"/>
          <w:lang w:eastAsia="sr-Latn-CS"/>
        </w:rPr>
      </w:pPr>
      <w:r w:rsidRPr="00CC16CB">
        <w:rPr>
          <w:rFonts w:ascii="Times New Roman" w:hAnsi="Times New Roman"/>
          <w:szCs w:val="24"/>
          <w:lang w:val="sr-Cyrl-CS"/>
        </w:rPr>
        <w:t xml:space="preserve">07 </w:t>
      </w:r>
      <w:r w:rsidR="003A4065">
        <w:rPr>
          <w:rFonts w:ascii="Times New Roman" w:hAnsi="Times New Roman"/>
          <w:szCs w:val="24"/>
          <w:lang w:val="sr-Cyrl-CS"/>
        </w:rPr>
        <w:t>Broj</w:t>
      </w:r>
      <w:r w:rsidRPr="00CC16CB">
        <w:rPr>
          <w:rFonts w:ascii="Times New Roman" w:hAnsi="Times New Roman"/>
          <w:szCs w:val="24"/>
          <w:lang w:val="sr-Cyrl-CS"/>
        </w:rPr>
        <w:t>:</w:t>
      </w:r>
      <w:r w:rsidRPr="004B10F5">
        <w:rPr>
          <w:rFonts w:ascii="Times New Roman" w:hAnsi="Times New Roman"/>
          <w:b/>
          <w:szCs w:val="24"/>
          <w:lang w:val="sr-Cyrl-CS"/>
        </w:rPr>
        <w:t xml:space="preserve"> </w:t>
      </w:r>
      <w:r w:rsidR="00CC16CB" w:rsidRPr="00CC16CB">
        <w:rPr>
          <w:rFonts w:ascii="Times New Roman" w:hAnsi="Times New Roman"/>
          <w:szCs w:val="24"/>
          <w:lang w:eastAsia="sr-Latn-CS"/>
        </w:rPr>
        <w:t>06-2/</w:t>
      </w:r>
      <w:r w:rsidR="00CC16CB" w:rsidRPr="00CC16CB">
        <w:rPr>
          <w:rFonts w:ascii="Times New Roman" w:hAnsi="Times New Roman"/>
          <w:szCs w:val="24"/>
          <w:lang w:val="sr-Cyrl-CS" w:eastAsia="sr-Latn-CS"/>
        </w:rPr>
        <w:t>218</w:t>
      </w:r>
      <w:r w:rsidR="00CC16CB" w:rsidRPr="00CC16CB">
        <w:rPr>
          <w:rFonts w:ascii="Times New Roman" w:hAnsi="Times New Roman"/>
          <w:szCs w:val="24"/>
          <w:lang w:eastAsia="sr-Latn-CS"/>
        </w:rPr>
        <w:t>-20</w:t>
      </w:r>
      <w:r w:rsidR="00CC16CB" w:rsidRPr="00CC16CB">
        <w:rPr>
          <w:rFonts w:ascii="Times New Roman" w:hAnsi="Times New Roman"/>
          <w:szCs w:val="24"/>
          <w:lang w:val="sr-Cyrl-CS" w:eastAsia="sr-Latn-CS"/>
        </w:rPr>
        <w:tab/>
      </w:r>
      <w:r w:rsidR="00CC16CB" w:rsidRPr="00CC16CB">
        <w:rPr>
          <w:rFonts w:ascii="Times New Roman" w:hAnsi="Times New Roman"/>
          <w:szCs w:val="24"/>
          <w:lang w:val="sr-Cyrl-CS" w:eastAsia="sr-Latn-CS"/>
        </w:rPr>
        <w:tab/>
      </w:r>
    </w:p>
    <w:p w:rsidR="00AF4C8D" w:rsidRPr="00DD2A8D" w:rsidRDefault="001A785B" w:rsidP="00AF4C8D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0</w:t>
      </w:r>
      <w:r w:rsidR="004B10F5">
        <w:rPr>
          <w:rFonts w:ascii="Times New Roman" w:hAnsi="Times New Roman"/>
          <w:szCs w:val="24"/>
        </w:rPr>
        <w:t>9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. </w:t>
      </w:r>
      <w:proofErr w:type="gramStart"/>
      <w:r w:rsidR="003A4065">
        <w:rPr>
          <w:rFonts w:ascii="Times New Roman" w:hAnsi="Times New Roman"/>
          <w:szCs w:val="24"/>
          <w:lang w:val="sr-Cyrl-CS"/>
        </w:rPr>
        <w:t>februar</w:t>
      </w:r>
      <w:proofErr w:type="gramEnd"/>
      <w:r w:rsidR="00AF4C8D" w:rsidRPr="00DD2A8D">
        <w:rPr>
          <w:rFonts w:ascii="Times New Roman" w:hAnsi="Times New Roman"/>
          <w:szCs w:val="24"/>
          <w:lang w:val="sr-Cyrl-CS"/>
        </w:rPr>
        <w:t xml:space="preserve"> 202</w:t>
      </w:r>
      <w:r w:rsidR="004B10F5">
        <w:rPr>
          <w:rFonts w:ascii="Times New Roman" w:hAnsi="Times New Roman"/>
          <w:szCs w:val="24"/>
          <w:lang w:val="sr-Cyrl-CS"/>
        </w:rPr>
        <w:t>1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. </w:t>
      </w:r>
      <w:r w:rsidR="003A4065">
        <w:rPr>
          <w:rFonts w:ascii="Times New Roman" w:hAnsi="Times New Roman"/>
          <w:szCs w:val="24"/>
          <w:lang w:val="sr-Cyrl-CS"/>
        </w:rPr>
        <w:t>godine</w:t>
      </w:r>
    </w:p>
    <w:p w:rsidR="00AF4C8D" w:rsidRPr="00A9338D" w:rsidRDefault="003A4065" w:rsidP="00A9338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9E532C" w:rsidRDefault="009E532C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F4C8D" w:rsidRPr="00DD2A8D" w:rsidRDefault="003A4065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AF4C8D" w:rsidRPr="00DD2A8D" w:rsidRDefault="003A4065" w:rsidP="00AF4C8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ČETVRTE</w:t>
      </w:r>
      <w:r w:rsidR="00FB1CE9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AF4C8D" w:rsidRPr="00A9338D" w:rsidRDefault="003A4065" w:rsidP="00A9338D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AF4C8D" w:rsidRPr="00DD2A8D">
        <w:rPr>
          <w:rFonts w:ascii="Times New Roman" w:hAnsi="Times New Roman"/>
          <w:b/>
          <w:szCs w:val="24"/>
        </w:rPr>
        <w:t>,</w:t>
      </w:r>
      <w:r w:rsidR="00C61B86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</w:t>
      </w:r>
      <w:r w:rsidR="004B10F5">
        <w:rPr>
          <w:rFonts w:ascii="Times New Roman" w:hAnsi="Times New Roman"/>
          <w:b/>
          <w:szCs w:val="24"/>
          <w:lang w:val="sr-Cyrl-CS"/>
        </w:rPr>
        <w:t>1</w:t>
      </w:r>
      <w:r w:rsidR="00FB1CE9" w:rsidRPr="00DD2A8D">
        <w:rPr>
          <w:rFonts w:ascii="Times New Roman" w:hAnsi="Times New Roman"/>
          <w:b/>
          <w:szCs w:val="24"/>
        </w:rPr>
        <w:t>6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AF4C8D" w:rsidRPr="00DD2A8D">
        <w:rPr>
          <w:rFonts w:ascii="Times New Roman" w:hAnsi="Times New Roman"/>
          <w:b/>
          <w:szCs w:val="24"/>
          <w:lang w:val="sr-Cyrl-CS"/>
        </w:rPr>
        <w:t xml:space="preserve"> 2020.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AF4C8D" w:rsidRPr="00DD2A8D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3A4065">
        <w:rPr>
          <w:rFonts w:ascii="Times New Roman" w:hAnsi="Times New Roman"/>
          <w:szCs w:val="24"/>
          <w:lang w:val="sr-Cyrl-CS"/>
        </w:rPr>
        <w:t>Sednica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je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počela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u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Pr="00DD2A8D">
        <w:rPr>
          <w:rFonts w:ascii="Times New Roman" w:hAnsi="Times New Roman"/>
          <w:szCs w:val="24"/>
        </w:rPr>
        <w:t>9</w:t>
      </w:r>
      <w:r w:rsidRPr="00DD2A8D">
        <w:rPr>
          <w:rFonts w:ascii="Times New Roman" w:hAnsi="Times New Roman"/>
          <w:szCs w:val="24"/>
          <w:lang w:val="sr-Cyrl-CS"/>
        </w:rPr>
        <w:t xml:space="preserve">,00 </w:t>
      </w:r>
      <w:r w:rsidR="003A4065">
        <w:rPr>
          <w:rFonts w:ascii="Times New Roman" w:hAnsi="Times New Roman"/>
          <w:szCs w:val="24"/>
          <w:lang w:val="sr-Cyrl-CS"/>
        </w:rPr>
        <w:t>časova</w:t>
      </w:r>
      <w:r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DD2A8D" w:rsidRDefault="003A4065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Sednicom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predsedavao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Vladimir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.</w:t>
      </w:r>
    </w:p>
    <w:p w:rsidR="00AF4C8D" w:rsidRPr="00DD2A8D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Default="000E68C7" w:rsidP="00A9338D">
      <w:pPr>
        <w:jc w:val="both"/>
        <w:rPr>
          <w:rFonts w:ascii="Times New Roman" w:hAnsi="Times New Roman"/>
          <w:szCs w:val="24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3A4065">
        <w:rPr>
          <w:rFonts w:ascii="Times New Roman" w:hAnsi="Times New Roman"/>
          <w:szCs w:val="24"/>
          <w:lang w:val="sr-Cyrl-CS"/>
        </w:rPr>
        <w:t>Sednici</w:t>
      </w:r>
      <w:r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4B10F5">
        <w:rPr>
          <w:rFonts w:ascii="Times New Roman" w:hAnsi="Times New Roman"/>
          <w:szCs w:val="24"/>
          <w:lang w:val="sr-Cyrl-CS"/>
        </w:rPr>
        <w:t xml:space="preserve">  </w:t>
      </w:r>
      <w:r w:rsidR="003A4065">
        <w:rPr>
          <w:rFonts w:ascii="Times New Roman" w:hAnsi="Times New Roman"/>
          <w:szCs w:val="24"/>
          <w:lang w:val="sr-Cyrl-CS"/>
        </w:rPr>
        <w:t>Sanja</w:t>
      </w:r>
      <w:r w:rsidR="004B10F5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Lakić</w:t>
      </w:r>
      <w:r w:rsidR="00AF4C8D" w:rsidRPr="00DD2A8D">
        <w:rPr>
          <w:rFonts w:ascii="Times New Roman" w:hAnsi="Times New Roman"/>
          <w:szCs w:val="24"/>
          <w:lang w:val="sr-Cyrl-CS"/>
        </w:rPr>
        <w:t>,</w:t>
      </w:r>
      <w:r w:rsidR="004B10F5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Nebojša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Pavlović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Nenad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Baroš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Đorđe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Dabić</w:t>
      </w:r>
      <w:r w:rsidR="00AF4C8D" w:rsidRPr="00DD2A8D">
        <w:rPr>
          <w:rFonts w:ascii="Times New Roman" w:hAnsi="Times New Roman"/>
          <w:szCs w:val="24"/>
          <w:lang w:val="sr-Cyrl-CS"/>
        </w:rPr>
        <w:t>,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Jelena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Žarić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Kovačević</w:t>
      </w:r>
      <w:r w:rsidR="00F96A63">
        <w:rPr>
          <w:rFonts w:ascii="Times New Roman" w:hAnsi="Times New Roman"/>
          <w:szCs w:val="24"/>
          <w:lang w:val="sr-Cyrl-CS"/>
        </w:rPr>
        <w:t>,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Toma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Fila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Sanja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Jefić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Branković</w:t>
      </w:r>
      <w:r w:rsidR="00AF4C8D" w:rsidRPr="00DD2A8D">
        <w:rPr>
          <w:rFonts w:ascii="Times New Roman" w:hAnsi="Times New Roman"/>
          <w:szCs w:val="24"/>
          <w:lang w:val="sr-Cyrl-CS"/>
        </w:rPr>
        <w:t>.</w:t>
      </w:r>
    </w:p>
    <w:p w:rsidR="00993DF9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Pr="00DD2A8D" w:rsidRDefault="003A4065" w:rsidP="00993DF9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  <w:lang w:val="sr-Cyrl-CS"/>
        </w:rPr>
        <w:t>ednici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93DF9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Nevena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Veinović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993DF9" w:rsidRPr="00DD2A8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Velibora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Milojčića</w:t>
      </w:r>
      <w:r w:rsidR="00993DF9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Milica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Nikolić</w:t>
      </w:r>
      <w:r w:rsidR="00993DF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993DF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doc</w:t>
      </w:r>
      <w:r w:rsidR="00E374B9">
        <w:rPr>
          <w:rFonts w:ascii="Times New Roman" w:hAnsi="Times New Roman"/>
          <w:szCs w:val="24"/>
          <w:lang w:val="sr-Cyrl-CS"/>
        </w:rPr>
        <w:t>.</w:t>
      </w:r>
      <w:r>
        <w:rPr>
          <w:rFonts w:ascii="Times New Roman" w:hAnsi="Times New Roman"/>
          <w:szCs w:val="24"/>
          <w:lang w:val="sr-Cyrl-CS"/>
        </w:rPr>
        <w:t>dr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Mihaila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Jokića</w:t>
      </w:r>
      <w:r w:rsidR="00F96A63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Vladica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Maričić</w:t>
      </w:r>
      <w:r w:rsidR="00F96A6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CC16C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Aleksandra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Martinovića</w:t>
      </w:r>
      <w:r w:rsidR="00F96A63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Dejan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Kesar</w:t>
      </w:r>
      <w:r w:rsidR="00F96A6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Žarka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Mićina</w:t>
      </w:r>
      <w:r w:rsidR="00F96A63">
        <w:rPr>
          <w:rFonts w:ascii="Times New Roman" w:hAnsi="Times New Roman"/>
          <w:szCs w:val="24"/>
          <w:lang w:val="sr-Cyrl-CS"/>
        </w:rPr>
        <w:t xml:space="preserve">; </w:t>
      </w:r>
      <w:r>
        <w:rPr>
          <w:rFonts w:ascii="Times New Roman" w:hAnsi="Times New Roman"/>
          <w:szCs w:val="24"/>
          <w:lang w:val="sr-Cyrl-CS"/>
        </w:rPr>
        <w:t>Bratislav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Jugović</w:t>
      </w:r>
      <w:r w:rsidR="00F96A63">
        <w:rPr>
          <w:rFonts w:ascii="Times New Roman" w:hAnsi="Times New Roman"/>
          <w:szCs w:val="24"/>
          <w:lang w:val="sr-Cyrl-CS"/>
        </w:rPr>
        <w:t>,</w:t>
      </w:r>
      <w:r w:rsidR="00CC16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</w:t>
      </w:r>
      <w:r w:rsidR="00CC16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CC16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Đorđa</w:t>
      </w:r>
      <w:r w:rsidR="00CC16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Dabića</w:t>
      </w:r>
      <w:r w:rsidR="00CC16CB">
        <w:rPr>
          <w:rFonts w:ascii="Times New Roman" w:hAnsi="Times New Roman"/>
          <w:szCs w:val="24"/>
          <w:lang w:val="sr-Cyrl-CS"/>
        </w:rPr>
        <w:t>;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Hadži</w:t>
      </w:r>
      <w:r w:rsidR="00F96A63" w:rsidRP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Milorad</w:t>
      </w:r>
      <w:r w:rsidR="00F96A63" w:rsidRP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Stošić</w:t>
      </w:r>
      <w:r w:rsidR="00F96A63" w:rsidRPr="00F96A6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F96A63" w:rsidRP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Dragana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</w:t>
      </w:r>
      <w:r w:rsidR="00F96A63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Markovića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Marković</w:t>
      </w:r>
      <w:r w:rsidR="00F96A6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zamenik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Vladana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Zagrađanina</w:t>
      </w:r>
      <w:r w:rsidR="00F96A63">
        <w:rPr>
          <w:rFonts w:ascii="Times New Roman" w:hAnsi="Times New Roman"/>
          <w:szCs w:val="24"/>
          <w:lang w:val="sr-Cyrl-CS"/>
        </w:rPr>
        <w:t>.</w:t>
      </w:r>
    </w:p>
    <w:p w:rsidR="00993DF9" w:rsidRPr="00993DF9" w:rsidRDefault="00993DF9" w:rsidP="00A9338D">
      <w:pPr>
        <w:jc w:val="both"/>
        <w:rPr>
          <w:rFonts w:ascii="Times New Roman" w:hAnsi="Times New Roman"/>
          <w:szCs w:val="24"/>
        </w:rPr>
      </w:pPr>
    </w:p>
    <w:p w:rsidR="00AF4C8D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DD2A8D">
        <w:rPr>
          <w:rFonts w:ascii="Times New Roman" w:hAnsi="Times New Roman"/>
          <w:szCs w:val="24"/>
          <w:lang w:val="sr-Cyrl-CS"/>
        </w:rPr>
        <w:tab/>
      </w:r>
      <w:r w:rsidR="003A4065">
        <w:rPr>
          <w:rFonts w:ascii="Times New Roman" w:hAnsi="Times New Roman"/>
          <w:szCs w:val="24"/>
          <w:lang w:val="sr-Cyrl-CS"/>
        </w:rPr>
        <w:t>Sednici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nisu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prisustvovali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članovi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Odbora</w:t>
      </w:r>
      <w:r w:rsidR="00AF4C8D" w:rsidRPr="00DD2A8D">
        <w:rPr>
          <w:rFonts w:ascii="Times New Roman" w:hAnsi="Times New Roman"/>
          <w:szCs w:val="24"/>
          <w:lang w:val="sr-Cyrl-CS"/>
        </w:rPr>
        <w:t>: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Đorđe</w:t>
      </w:r>
      <w:r w:rsidR="00F96A6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Komlenski</w:t>
      </w:r>
      <w:r w:rsidR="00E374B9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Biljana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Pantić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Pilja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i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Daniel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Đivanović</w:t>
      </w:r>
      <w:r w:rsidR="00E374B9">
        <w:rPr>
          <w:rFonts w:ascii="Times New Roman" w:hAnsi="Times New Roman"/>
          <w:szCs w:val="24"/>
          <w:lang w:val="sr-Cyrl-CS"/>
        </w:rPr>
        <w:t xml:space="preserve"> </w:t>
      </w:r>
      <w:r w:rsidR="00993DF9">
        <w:rPr>
          <w:rFonts w:ascii="Times New Roman" w:hAnsi="Times New Roman"/>
          <w:szCs w:val="24"/>
          <w:lang w:val="sr-Cyrl-CS"/>
        </w:rPr>
        <w:t>,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niti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njihovi</w:t>
      </w:r>
      <w:r w:rsidR="00AF4C8D" w:rsidRPr="00DD2A8D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zamenici</w:t>
      </w:r>
      <w:r w:rsidR="00993DF9">
        <w:rPr>
          <w:rFonts w:ascii="Times New Roman" w:hAnsi="Times New Roman"/>
          <w:szCs w:val="24"/>
          <w:lang w:val="sr-Cyrl-CS"/>
        </w:rPr>
        <w:t>.</w:t>
      </w:r>
    </w:p>
    <w:p w:rsidR="00E374B9" w:rsidRDefault="00E374B9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146113" w:rsidRPr="00146113" w:rsidRDefault="00E374B9" w:rsidP="00A9338D">
      <w:pPr>
        <w:tabs>
          <w:tab w:val="left" w:pos="-567"/>
          <w:tab w:val="left" w:pos="-142"/>
        </w:tabs>
        <w:jc w:val="both"/>
        <w:rPr>
          <w:rFonts w:asciiTheme="minorHAnsi" w:hAnsiTheme="minorHAnsi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ab/>
      </w:r>
      <w:r w:rsidR="003A4065">
        <w:rPr>
          <w:rFonts w:ascii="Times New Roman" w:hAnsi="Times New Roman"/>
          <w:szCs w:val="24"/>
          <w:lang w:val="sr-Cyrl-CS"/>
        </w:rPr>
        <w:t>Sednici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su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prisustvovali</w:t>
      </w:r>
      <w:r>
        <w:rPr>
          <w:rFonts w:ascii="Times New Roman" w:hAnsi="Times New Roman"/>
          <w:szCs w:val="24"/>
          <w:lang w:val="sr-Cyrl-CS"/>
        </w:rPr>
        <w:t xml:space="preserve">: </w:t>
      </w:r>
      <w:r w:rsidR="003A4065">
        <w:rPr>
          <w:rFonts w:ascii="Times New Roman" w:hAnsi="Times New Roman"/>
          <w:szCs w:val="24"/>
          <w:lang w:val="sr-Cyrl-CS"/>
        </w:rPr>
        <w:t>Zoran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Pašalić</w:t>
      </w:r>
      <w:r w:rsidR="00146113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Zaštitnik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građana</w:t>
      </w:r>
      <w:r w:rsidR="00146113">
        <w:rPr>
          <w:rFonts w:ascii="Times New Roman" w:hAnsi="Times New Roman"/>
          <w:szCs w:val="24"/>
          <w:lang w:val="sr-Cyrl-CS"/>
        </w:rPr>
        <w:t xml:space="preserve">; </w:t>
      </w:r>
      <w:r w:rsidR="003A4065">
        <w:rPr>
          <w:rFonts w:ascii="Times New Roman" w:hAnsi="Times New Roman"/>
          <w:szCs w:val="24"/>
          <w:lang w:val="sr-Cyrl-CS"/>
        </w:rPr>
        <w:t>Jelena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Stojanović</w:t>
      </w:r>
      <w:r w:rsidR="00146113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zamenica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Zaštitnika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građana</w:t>
      </w:r>
      <w:r w:rsidR="00146113">
        <w:rPr>
          <w:rFonts w:ascii="Times New Roman" w:hAnsi="Times New Roman"/>
          <w:szCs w:val="24"/>
          <w:lang w:val="sr-Cyrl-CS"/>
        </w:rPr>
        <w:t xml:space="preserve">; </w:t>
      </w:r>
      <w:r w:rsidR="003A4065">
        <w:rPr>
          <w:rFonts w:ascii="Times New Roman" w:hAnsi="Times New Roman"/>
          <w:szCs w:val="24"/>
          <w:lang w:val="sr-Cyrl-CS"/>
        </w:rPr>
        <w:t>Marinko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Radić</w:t>
      </w:r>
      <w:r w:rsidR="00146113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generalni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sekretar</w:t>
      </w:r>
      <w:r w:rsidR="00146113" w:rsidRPr="00146113">
        <w:rPr>
          <w:b/>
        </w:rPr>
        <w:t xml:space="preserve"> </w:t>
      </w:r>
      <w:r w:rsidR="003A4065">
        <w:t>Poverenika</w:t>
      </w:r>
      <w:r w:rsidR="00146113" w:rsidRPr="00146113">
        <w:t xml:space="preserve"> </w:t>
      </w:r>
      <w:r w:rsidR="003A4065">
        <w:t>za</w:t>
      </w:r>
      <w:r w:rsidR="00146113" w:rsidRPr="00146113">
        <w:t xml:space="preserve"> </w:t>
      </w:r>
      <w:r w:rsidR="003A4065">
        <w:t>informacije</w:t>
      </w:r>
      <w:r w:rsidR="00146113" w:rsidRPr="00146113">
        <w:t xml:space="preserve"> </w:t>
      </w:r>
      <w:r w:rsidR="003A4065">
        <w:t>od</w:t>
      </w:r>
      <w:r w:rsidR="00146113" w:rsidRPr="00146113">
        <w:t xml:space="preserve"> </w:t>
      </w:r>
      <w:r w:rsidR="003A4065">
        <w:t>javnog</w:t>
      </w:r>
      <w:r w:rsidR="00146113" w:rsidRPr="00146113">
        <w:t xml:space="preserve"> </w:t>
      </w:r>
      <w:r w:rsidR="003A4065">
        <w:t>značaja</w:t>
      </w:r>
      <w:r w:rsidR="00146113" w:rsidRPr="00146113">
        <w:t xml:space="preserve"> </w:t>
      </w:r>
      <w:r w:rsidR="003A4065">
        <w:t>i</w:t>
      </w:r>
      <w:r w:rsidR="00146113" w:rsidRPr="00146113">
        <w:t xml:space="preserve"> </w:t>
      </w:r>
      <w:r w:rsidR="003A4065">
        <w:t>zaštitu</w:t>
      </w:r>
      <w:r w:rsidR="00146113" w:rsidRPr="00146113">
        <w:t xml:space="preserve"> </w:t>
      </w:r>
      <w:r w:rsidR="003A4065">
        <w:t>podataka</w:t>
      </w:r>
      <w:r w:rsidR="00146113" w:rsidRPr="00146113">
        <w:t xml:space="preserve"> </w:t>
      </w:r>
      <w:r w:rsidR="003A4065">
        <w:t>o</w:t>
      </w:r>
      <w:r w:rsidR="00146113" w:rsidRPr="00146113">
        <w:t xml:space="preserve"> </w:t>
      </w:r>
      <w:r w:rsidR="003A4065">
        <w:t>ličnosti</w:t>
      </w:r>
      <w:r w:rsidR="001A785B">
        <w:rPr>
          <w:rFonts w:asciiTheme="minorHAnsi" w:hAnsiTheme="minorHAnsi"/>
          <w:u w:val="single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i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Rada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Kovačević</w:t>
      </w:r>
      <w:r w:rsidR="00146113">
        <w:rPr>
          <w:rFonts w:ascii="Times New Roman" w:hAnsi="Times New Roman"/>
          <w:szCs w:val="24"/>
          <w:lang w:val="sr-Cyrl-CS"/>
        </w:rPr>
        <w:t xml:space="preserve">, </w:t>
      </w:r>
      <w:r w:rsidR="003A4065">
        <w:rPr>
          <w:rFonts w:ascii="Times New Roman" w:hAnsi="Times New Roman"/>
          <w:szCs w:val="24"/>
          <w:lang w:val="sr-Cyrl-CS"/>
        </w:rPr>
        <w:t>pomoćnik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generalnog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rPr>
          <w:rFonts w:ascii="Times New Roman" w:hAnsi="Times New Roman"/>
          <w:szCs w:val="24"/>
          <w:lang w:val="sr-Cyrl-CS"/>
        </w:rPr>
        <w:t>sekretara</w:t>
      </w:r>
      <w:r w:rsidR="00146113">
        <w:rPr>
          <w:rFonts w:ascii="Times New Roman" w:hAnsi="Times New Roman"/>
          <w:szCs w:val="24"/>
          <w:lang w:val="sr-Cyrl-CS"/>
        </w:rPr>
        <w:t xml:space="preserve"> </w:t>
      </w:r>
      <w:r w:rsidR="003A4065">
        <w:t>Poverenika</w:t>
      </w:r>
      <w:r w:rsidR="00146113" w:rsidRPr="00146113">
        <w:t xml:space="preserve"> </w:t>
      </w:r>
      <w:r w:rsidR="003A4065">
        <w:t>za</w:t>
      </w:r>
      <w:r w:rsidR="00146113" w:rsidRPr="00146113">
        <w:t xml:space="preserve"> </w:t>
      </w:r>
      <w:r w:rsidR="003A4065">
        <w:t>informacije</w:t>
      </w:r>
      <w:r w:rsidR="00146113" w:rsidRPr="00146113">
        <w:t xml:space="preserve"> </w:t>
      </w:r>
      <w:r w:rsidR="003A4065">
        <w:t>od</w:t>
      </w:r>
      <w:r w:rsidR="00146113" w:rsidRPr="00146113">
        <w:t xml:space="preserve"> </w:t>
      </w:r>
      <w:r w:rsidR="003A4065">
        <w:t>javnog</w:t>
      </w:r>
      <w:r w:rsidR="00146113" w:rsidRPr="00146113">
        <w:t xml:space="preserve"> </w:t>
      </w:r>
      <w:r w:rsidR="003A4065">
        <w:t>značaja</w:t>
      </w:r>
      <w:r w:rsidR="00146113" w:rsidRPr="00146113">
        <w:t xml:space="preserve"> </w:t>
      </w:r>
      <w:r w:rsidR="003A4065">
        <w:t>i</w:t>
      </w:r>
      <w:r w:rsidR="00146113" w:rsidRPr="00146113">
        <w:t xml:space="preserve"> </w:t>
      </w:r>
      <w:r w:rsidR="003A4065">
        <w:t>zaštitu</w:t>
      </w:r>
      <w:r w:rsidR="00146113" w:rsidRPr="00146113">
        <w:t xml:space="preserve"> </w:t>
      </w:r>
      <w:r w:rsidR="003A4065">
        <w:t>podataka</w:t>
      </w:r>
      <w:r w:rsidR="00146113" w:rsidRPr="00146113">
        <w:t xml:space="preserve"> </w:t>
      </w:r>
      <w:r w:rsidR="003A4065">
        <w:t>o</w:t>
      </w:r>
      <w:r w:rsidR="00146113" w:rsidRPr="00146113">
        <w:t xml:space="preserve"> </w:t>
      </w:r>
      <w:r w:rsidR="003A4065">
        <w:t>ličnosti</w:t>
      </w:r>
      <w:r w:rsidR="00146113">
        <w:rPr>
          <w:rFonts w:asciiTheme="minorHAnsi" w:hAnsiTheme="minorHAnsi"/>
          <w:lang w:val="sr-Cyrl-RS"/>
        </w:rPr>
        <w:t>.</w:t>
      </w:r>
    </w:p>
    <w:p w:rsidR="00146113" w:rsidRDefault="00146113" w:rsidP="001A785B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1A5C00" w:rsidRPr="001A5C00" w:rsidRDefault="003A4065" w:rsidP="001A785B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1A785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A785B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 w:hint="eastAsia"/>
          <w:szCs w:val="24"/>
        </w:rPr>
        <w:t>Vladimir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Đukanović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obavestio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prisutne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skladu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članom</w:t>
      </w:r>
      <w:r w:rsidR="001A5C00" w:rsidRPr="001A5C00">
        <w:rPr>
          <w:rFonts w:ascii="Times New Roman" w:hAnsi="Times New Roman"/>
          <w:szCs w:val="24"/>
        </w:rPr>
        <w:t xml:space="preserve"> 72. </w:t>
      </w:r>
      <w:proofErr w:type="gramStart"/>
      <w:r>
        <w:rPr>
          <w:rFonts w:ascii="Times New Roman" w:hAnsi="Times New Roman" w:hint="eastAsia"/>
          <w:szCs w:val="24"/>
        </w:rPr>
        <w:t>stav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2. </w:t>
      </w:r>
      <w:r>
        <w:rPr>
          <w:rFonts w:ascii="Times New Roman" w:hAnsi="Times New Roman" w:hint="eastAsia"/>
          <w:szCs w:val="24"/>
        </w:rPr>
        <w:t>Poslovnika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ova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sednica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sazvana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roku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kraćem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roka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predviđenog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Poslovnikom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kako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što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razmotrio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godišnje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izveštaje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nezavisnih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državnih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utvrdio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će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uputiti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skupštini</w:t>
      </w:r>
      <w:r w:rsidR="001A5C00" w:rsidRPr="001A5C00">
        <w:rPr>
          <w:rFonts w:ascii="Times New Roman" w:hAnsi="Times New Roman"/>
          <w:szCs w:val="24"/>
        </w:rPr>
        <w:t>.</w:t>
      </w:r>
    </w:p>
    <w:p w:rsidR="001A5C00" w:rsidRDefault="00F110D3" w:rsidP="001A785B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</w:p>
    <w:p w:rsidR="00F110D3" w:rsidRDefault="00F110D3" w:rsidP="001A785B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3A4065">
        <w:rPr>
          <w:rFonts w:ascii="Times New Roman" w:hAnsi="Times New Roman"/>
          <w:szCs w:val="24"/>
          <w:lang w:val="sr-Cyrl-RS"/>
        </w:rPr>
        <w:t>Predsedavajući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utvrđivanja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dnevnog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reda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konstatovao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nije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bilo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primedbi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zapisnike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prve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tri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pa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stavio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glasanje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članovi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zamenici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članova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Odbora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su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b/>
          <w:szCs w:val="24"/>
          <w:lang w:val="sr-Cyrl-RS"/>
        </w:rPr>
        <w:t>jednoglasno</w:t>
      </w:r>
      <w:r>
        <w:rPr>
          <w:rFonts w:ascii="Times New Roman" w:hAnsi="Times New Roman"/>
          <w:b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usvojili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zapisnik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Prve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održane</w:t>
      </w:r>
      <w:r>
        <w:rPr>
          <w:rFonts w:ascii="Times New Roman" w:hAnsi="Times New Roman"/>
          <w:szCs w:val="24"/>
          <w:lang w:val="sr-Cyrl-RS"/>
        </w:rPr>
        <w:t xml:space="preserve"> 22. </w:t>
      </w:r>
      <w:r w:rsidR="003A4065">
        <w:rPr>
          <w:rFonts w:ascii="Times New Roman" w:hAnsi="Times New Roman"/>
          <w:szCs w:val="24"/>
          <w:lang w:val="sr-Cyrl-RS"/>
        </w:rPr>
        <w:t>oktobra</w:t>
      </w:r>
      <w:r>
        <w:rPr>
          <w:rFonts w:ascii="Times New Roman" w:hAnsi="Times New Roman"/>
          <w:szCs w:val="24"/>
          <w:lang w:val="sr-Cyrl-RS"/>
        </w:rPr>
        <w:t xml:space="preserve"> 2020. </w:t>
      </w:r>
      <w:r w:rsidR="003A4065">
        <w:rPr>
          <w:rFonts w:ascii="Times New Roman" w:hAnsi="Times New Roman"/>
          <w:szCs w:val="24"/>
          <w:lang w:val="sr-Cyrl-RS"/>
        </w:rPr>
        <w:t>godine</w:t>
      </w:r>
      <w:r>
        <w:rPr>
          <w:rFonts w:ascii="Times New Roman" w:hAnsi="Times New Roman"/>
          <w:szCs w:val="24"/>
          <w:lang w:val="sr-Cyrl-RS"/>
        </w:rPr>
        <w:t xml:space="preserve">; </w:t>
      </w:r>
      <w:r w:rsidR="003A4065">
        <w:rPr>
          <w:rFonts w:ascii="Times New Roman" w:hAnsi="Times New Roman"/>
          <w:szCs w:val="24"/>
          <w:lang w:val="sr-Cyrl-RS"/>
        </w:rPr>
        <w:t>zapisnik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Druge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održane</w:t>
      </w:r>
      <w:r>
        <w:rPr>
          <w:rFonts w:ascii="Times New Roman" w:hAnsi="Times New Roman"/>
          <w:szCs w:val="24"/>
          <w:lang w:val="sr-Cyrl-RS"/>
        </w:rPr>
        <w:t xml:space="preserve"> 24. </w:t>
      </w:r>
      <w:r w:rsidR="003A4065">
        <w:rPr>
          <w:rFonts w:ascii="Times New Roman" w:hAnsi="Times New Roman"/>
          <w:szCs w:val="24"/>
          <w:lang w:val="sr-Cyrl-RS"/>
        </w:rPr>
        <w:t>oktobra</w:t>
      </w:r>
      <w:r>
        <w:rPr>
          <w:rFonts w:ascii="Times New Roman" w:hAnsi="Times New Roman"/>
          <w:szCs w:val="24"/>
          <w:lang w:val="sr-Cyrl-RS"/>
        </w:rPr>
        <w:t xml:space="preserve"> 2020. </w:t>
      </w:r>
      <w:r w:rsidR="003A4065">
        <w:rPr>
          <w:rFonts w:ascii="Times New Roman" w:hAnsi="Times New Roman"/>
          <w:szCs w:val="24"/>
          <w:lang w:val="sr-Cyrl-RS"/>
        </w:rPr>
        <w:t>godine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zapisnik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Treće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sednice</w:t>
      </w:r>
      <w:r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održane</w:t>
      </w:r>
      <w:r>
        <w:rPr>
          <w:rFonts w:ascii="Times New Roman" w:hAnsi="Times New Roman"/>
          <w:szCs w:val="24"/>
          <w:lang w:val="sr-Cyrl-RS"/>
        </w:rPr>
        <w:t xml:space="preserve"> 26. </w:t>
      </w:r>
      <w:r w:rsidR="003A4065">
        <w:rPr>
          <w:rFonts w:ascii="Times New Roman" w:hAnsi="Times New Roman"/>
          <w:szCs w:val="24"/>
          <w:lang w:val="sr-Cyrl-RS"/>
        </w:rPr>
        <w:t>oktobra</w:t>
      </w:r>
      <w:r>
        <w:rPr>
          <w:rFonts w:ascii="Times New Roman" w:hAnsi="Times New Roman"/>
          <w:szCs w:val="24"/>
          <w:lang w:val="sr-Cyrl-RS"/>
        </w:rPr>
        <w:t xml:space="preserve"> 2020. </w:t>
      </w:r>
      <w:r w:rsidR="003A4065">
        <w:rPr>
          <w:rFonts w:ascii="Times New Roman" w:hAnsi="Times New Roman"/>
          <w:szCs w:val="24"/>
          <w:lang w:val="sr-Cyrl-RS"/>
        </w:rPr>
        <w:t>godine</w:t>
      </w:r>
      <w:r>
        <w:rPr>
          <w:rFonts w:ascii="Times New Roman" w:hAnsi="Times New Roman"/>
          <w:szCs w:val="24"/>
          <w:lang w:val="sr-Cyrl-RS"/>
        </w:rPr>
        <w:t>.</w:t>
      </w:r>
    </w:p>
    <w:p w:rsidR="00F110D3" w:rsidRDefault="00F110D3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F110D3" w:rsidRPr="00F110D3" w:rsidRDefault="00F110D3" w:rsidP="001A785B">
      <w:pPr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</w:t>
      </w:r>
    </w:p>
    <w:p w:rsidR="001A5C00" w:rsidRPr="001A5C00" w:rsidRDefault="003A4065" w:rsidP="00385A86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Predsednik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Odbora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stavio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glasanje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članovi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B931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proofErr w:type="gramEnd"/>
      <w:r w:rsidR="00B931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</w:t>
      </w:r>
      <w:r w:rsidR="00B931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B931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Odbora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jednoglasno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utvrdili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sledeći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785B" w:rsidRPr="00B143F3" w:rsidRDefault="003A4065" w:rsidP="00B143F3">
      <w:pPr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szCs w:val="24"/>
        </w:rPr>
        <w:t>D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e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B143F3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 w:hint="eastAsia"/>
          <w:szCs w:val="24"/>
        </w:rPr>
        <w:t>r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e</w:t>
      </w:r>
      <w:r w:rsidR="001A5C00" w:rsidRPr="00B143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</w:t>
      </w:r>
    </w:p>
    <w:p w:rsidR="001A785B" w:rsidRPr="00B143F3" w:rsidRDefault="001A785B" w:rsidP="001A785B">
      <w:pPr>
        <w:jc w:val="both"/>
        <w:rPr>
          <w:rFonts w:ascii="Times New Roman" w:hAnsi="Times New Roman"/>
          <w:szCs w:val="24"/>
          <w:lang w:val="sr-Cyrl-RS"/>
        </w:rPr>
      </w:pPr>
      <w:r w:rsidRPr="00B143F3">
        <w:rPr>
          <w:rFonts w:ascii="Times New Roman" w:hAnsi="Times New Roman"/>
          <w:szCs w:val="24"/>
          <w:lang w:val="sr-Cyrl-RS"/>
        </w:rPr>
        <w:tab/>
      </w:r>
    </w:p>
    <w:p w:rsidR="001A785B" w:rsidRPr="00B143F3" w:rsidRDefault="001A785B" w:rsidP="00B143F3">
      <w:pPr>
        <w:ind w:left="720"/>
        <w:jc w:val="both"/>
        <w:rPr>
          <w:rFonts w:ascii="Times New Roman" w:hAnsi="Times New Roman"/>
          <w:szCs w:val="24"/>
          <w:lang w:val="sr-Cyrl-RS"/>
        </w:rPr>
      </w:pPr>
      <w:proofErr w:type="gramStart"/>
      <w:r w:rsidRPr="00B143F3">
        <w:rPr>
          <w:rFonts w:ascii="Times New Roman" w:hAnsi="Times New Roman"/>
          <w:szCs w:val="24"/>
        </w:rPr>
        <w:lastRenderedPageBreak/>
        <w:t>1.</w:t>
      </w:r>
      <w:r w:rsidR="00B143F3" w:rsidRPr="00B143F3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Razmatranje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Redovnog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godišnjeg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Zaštitnika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="001A5C00" w:rsidRPr="00B143F3">
        <w:rPr>
          <w:rFonts w:ascii="Times New Roman" w:hAnsi="Times New Roman"/>
          <w:szCs w:val="24"/>
        </w:rPr>
        <w:t xml:space="preserve"> 2019.</w:t>
      </w:r>
      <w:proofErr w:type="gramEnd"/>
      <w:r w:rsidR="001A5C00" w:rsidRPr="00B143F3">
        <w:rPr>
          <w:rFonts w:ascii="Times New Roman" w:hAnsi="Times New Roman"/>
          <w:szCs w:val="24"/>
        </w:rPr>
        <w:t xml:space="preserve"> </w:t>
      </w:r>
      <w:proofErr w:type="gramStart"/>
      <w:r w:rsidR="003A4065">
        <w:rPr>
          <w:rFonts w:ascii="Times New Roman" w:hAnsi="Times New Roman" w:hint="eastAsia"/>
          <w:szCs w:val="24"/>
        </w:rPr>
        <w:t>godinu</w:t>
      </w:r>
      <w:proofErr w:type="gramEnd"/>
      <w:r w:rsidR="001A5C00" w:rsidRPr="00B143F3">
        <w:rPr>
          <w:rFonts w:ascii="Times New Roman" w:hAnsi="Times New Roman"/>
          <w:szCs w:val="24"/>
        </w:rPr>
        <w:t xml:space="preserve"> (</w:t>
      </w:r>
      <w:r w:rsidR="003A4065">
        <w:rPr>
          <w:rFonts w:ascii="Times New Roman" w:hAnsi="Times New Roman" w:hint="eastAsia"/>
          <w:szCs w:val="24"/>
        </w:rPr>
        <w:t>broj</w:t>
      </w:r>
      <w:r w:rsidR="001A5C00" w:rsidRPr="00B143F3">
        <w:rPr>
          <w:rFonts w:ascii="Times New Roman" w:hAnsi="Times New Roman"/>
          <w:szCs w:val="24"/>
        </w:rPr>
        <w:t xml:space="preserve">: 02-454/20 </w:t>
      </w:r>
      <w:r w:rsidR="003A4065">
        <w:rPr>
          <w:rFonts w:ascii="Times New Roman" w:hAnsi="Times New Roman" w:hint="eastAsia"/>
          <w:szCs w:val="24"/>
        </w:rPr>
        <w:t>od</w:t>
      </w:r>
      <w:r w:rsidR="001A5C00" w:rsidRPr="00B143F3">
        <w:rPr>
          <w:rFonts w:ascii="Times New Roman" w:hAnsi="Times New Roman"/>
          <w:szCs w:val="24"/>
        </w:rPr>
        <w:t xml:space="preserve"> 17. </w:t>
      </w:r>
      <w:r w:rsidR="003A4065">
        <w:rPr>
          <w:rFonts w:ascii="Times New Roman" w:hAnsi="Times New Roman" w:hint="eastAsia"/>
          <w:szCs w:val="24"/>
        </w:rPr>
        <w:t>marta</w:t>
      </w:r>
      <w:r w:rsidR="001A5C00" w:rsidRPr="00B143F3">
        <w:rPr>
          <w:rFonts w:ascii="Times New Roman" w:hAnsi="Times New Roman"/>
          <w:szCs w:val="24"/>
        </w:rPr>
        <w:t xml:space="preserve"> 2020. </w:t>
      </w:r>
      <w:r w:rsidR="003A4065">
        <w:rPr>
          <w:rFonts w:ascii="Times New Roman" w:hAnsi="Times New Roman" w:hint="eastAsia"/>
          <w:szCs w:val="24"/>
        </w:rPr>
        <w:t>godine</w:t>
      </w:r>
      <w:r w:rsidR="001A5C00" w:rsidRPr="00B143F3">
        <w:rPr>
          <w:rFonts w:ascii="Times New Roman" w:hAnsi="Times New Roman"/>
          <w:szCs w:val="24"/>
        </w:rPr>
        <w:t>);</w:t>
      </w:r>
    </w:p>
    <w:p w:rsidR="001A5C00" w:rsidRPr="00B143F3" w:rsidRDefault="001A785B" w:rsidP="001A785B">
      <w:pPr>
        <w:ind w:left="720"/>
        <w:jc w:val="both"/>
        <w:rPr>
          <w:rFonts w:ascii="Times New Roman" w:hAnsi="Times New Roman"/>
          <w:szCs w:val="24"/>
        </w:rPr>
      </w:pPr>
      <w:r w:rsidRPr="00B143F3">
        <w:rPr>
          <w:rFonts w:ascii="Times New Roman" w:hAnsi="Times New Roman"/>
          <w:szCs w:val="24"/>
        </w:rPr>
        <w:t>2.</w:t>
      </w:r>
      <w:r w:rsidR="00B143F3" w:rsidRPr="00B143F3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Razmatranje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sprovođenju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slobodnom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pristupu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informacija</w:t>
      </w:r>
      <w:r w:rsidR="001A5C00" w:rsidRPr="00B143F3">
        <w:rPr>
          <w:rFonts w:ascii="Times New Roman" w:hAnsi="Times New Roman"/>
          <w:szCs w:val="24"/>
        </w:rPr>
        <w:t xml:space="preserve"> </w:t>
      </w:r>
      <w:proofErr w:type="gramStart"/>
      <w:r w:rsidR="003A4065">
        <w:rPr>
          <w:rFonts w:ascii="Times New Roman" w:hAnsi="Times New Roman" w:hint="eastAsia"/>
          <w:szCs w:val="24"/>
        </w:rPr>
        <w:t>od</w:t>
      </w:r>
      <w:proofErr w:type="gramEnd"/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značaja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zaštiti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="001A5C00" w:rsidRPr="00B143F3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="001A5C00" w:rsidRPr="00B143F3">
        <w:rPr>
          <w:rFonts w:ascii="Times New Roman" w:hAnsi="Times New Roman"/>
          <w:szCs w:val="24"/>
        </w:rPr>
        <w:t xml:space="preserve"> 2019. </w:t>
      </w:r>
      <w:proofErr w:type="gramStart"/>
      <w:r w:rsidR="003A4065">
        <w:rPr>
          <w:rFonts w:ascii="Times New Roman" w:hAnsi="Times New Roman" w:hint="eastAsia"/>
          <w:szCs w:val="24"/>
        </w:rPr>
        <w:t>godinu</w:t>
      </w:r>
      <w:proofErr w:type="gramEnd"/>
      <w:r w:rsidR="001A5C00" w:rsidRPr="00B143F3">
        <w:rPr>
          <w:rFonts w:ascii="Times New Roman" w:hAnsi="Times New Roman"/>
          <w:szCs w:val="24"/>
        </w:rPr>
        <w:t xml:space="preserve"> (</w:t>
      </w:r>
      <w:r w:rsidR="003A4065">
        <w:rPr>
          <w:rFonts w:ascii="Times New Roman" w:hAnsi="Times New Roman" w:hint="eastAsia"/>
          <w:szCs w:val="24"/>
        </w:rPr>
        <w:t>broj</w:t>
      </w:r>
      <w:r w:rsidR="001A5C00" w:rsidRPr="00B143F3">
        <w:rPr>
          <w:rFonts w:ascii="Times New Roman" w:hAnsi="Times New Roman"/>
          <w:szCs w:val="24"/>
        </w:rPr>
        <w:t xml:space="preserve">: 02-477/20 </w:t>
      </w:r>
      <w:r w:rsidR="003A4065">
        <w:rPr>
          <w:rFonts w:ascii="Times New Roman" w:hAnsi="Times New Roman" w:hint="eastAsia"/>
          <w:szCs w:val="24"/>
        </w:rPr>
        <w:t>od</w:t>
      </w:r>
      <w:r w:rsidR="001A5C00" w:rsidRPr="00B143F3">
        <w:rPr>
          <w:rFonts w:ascii="Times New Roman" w:hAnsi="Times New Roman"/>
          <w:szCs w:val="24"/>
        </w:rPr>
        <w:t xml:space="preserve"> 23. </w:t>
      </w:r>
      <w:r w:rsidR="003A4065">
        <w:rPr>
          <w:rFonts w:ascii="Times New Roman" w:hAnsi="Times New Roman" w:hint="eastAsia"/>
          <w:szCs w:val="24"/>
        </w:rPr>
        <w:t>marta</w:t>
      </w:r>
      <w:r w:rsidR="001A5C00" w:rsidRPr="00B143F3">
        <w:rPr>
          <w:rFonts w:ascii="Times New Roman" w:hAnsi="Times New Roman"/>
          <w:szCs w:val="24"/>
        </w:rPr>
        <w:t xml:space="preserve"> 2020. </w:t>
      </w:r>
      <w:r w:rsidR="003A4065">
        <w:rPr>
          <w:rFonts w:ascii="Times New Roman" w:hAnsi="Times New Roman" w:hint="eastAsia"/>
          <w:szCs w:val="24"/>
        </w:rPr>
        <w:t>godine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DF247A" w:rsidRDefault="003A4065" w:rsidP="00E6408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PRVA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TAČKA</w:t>
      </w:r>
      <w:r w:rsidR="001A5C00" w:rsidRPr="00DF247A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 w:hint="eastAsia"/>
          <w:b/>
          <w:szCs w:val="24"/>
        </w:rPr>
        <w:t>Razmatranje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Redovnog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godišnjeg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izveštaja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Zaštitnika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građana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 w:rsidR="0067784D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 w:hint="eastAsia"/>
          <w:b/>
          <w:szCs w:val="24"/>
        </w:rPr>
        <w:t>za</w:t>
      </w:r>
      <w:r w:rsidR="001A5C00" w:rsidRPr="00DF247A">
        <w:rPr>
          <w:rFonts w:ascii="Times New Roman" w:hAnsi="Times New Roman"/>
          <w:b/>
          <w:szCs w:val="24"/>
        </w:rPr>
        <w:t xml:space="preserve"> 2019. </w:t>
      </w:r>
      <w:proofErr w:type="gramStart"/>
      <w:r>
        <w:rPr>
          <w:rFonts w:ascii="Times New Roman" w:hAnsi="Times New Roman" w:hint="eastAsia"/>
          <w:b/>
          <w:szCs w:val="24"/>
        </w:rPr>
        <w:t>godinu</w:t>
      </w:r>
      <w:proofErr w:type="gramEnd"/>
      <w:r w:rsidR="001A5C00" w:rsidRPr="00DF247A"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 w:hint="eastAsia"/>
          <w:b/>
          <w:szCs w:val="24"/>
        </w:rPr>
        <w:t>broj</w:t>
      </w:r>
      <w:r w:rsidR="001A5C00" w:rsidRPr="00DF247A">
        <w:rPr>
          <w:rFonts w:ascii="Times New Roman" w:hAnsi="Times New Roman"/>
          <w:b/>
          <w:szCs w:val="24"/>
        </w:rPr>
        <w:t xml:space="preserve">: 02-454/20 </w:t>
      </w:r>
      <w:r>
        <w:rPr>
          <w:rFonts w:ascii="Times New Roman" w:hAnsi="Times New Roman" w:hint="eastAsia"/>
          <w:b/>
          <w:szCs w:val="24"/>
        </w:rPr>
        <w:t>od</w:t>
      </w:r>
      <w:r w:rsidR="001A5C00" w:rsidRPr="00DF247A">
        <w:rPr>
          <w:rFonts w:ascii="Times New Roman" w:hAnsi="Times New Roman"/>
          <w:b/>
          <w:szCs w:val="24"/>
        </w:rPr>
        <w:t xml:space="preserve"> 17. </w:t>
      </w:r>
      <w:r>
        <w:rPr>
          <w:rFonts w:ascii="Times New Roman" w:hAnsi="Times New Roman" w:hint="eastAsia"/>
          <w:b/>
          <w:szCs w:val="24"/>
        </w:rPr>
        <w:t>marta</w:t>
      </w:r>
      <w:r w:rsidR="001A5C00" w:rsidRPr="00DF247A">
        <w:rPr>
          <w:rFonts w:ascii="Times New Roman" w:hAnsi="Times New Roman"/>
          <w:b/>
          <w:szCs w:val="24"/>
        </w:rPr>
        <w:t xml:space="preserve"> 2020. </w:t>
      </w:r>
      <w:r>
        <w:rPr>
          <w:rFonts w:ascii="Times New Roman" w:hAnsi="Times New Roman" w:hint="eastAsia"/>
          <w:b/>
          <w:szCs w:val="24"/>
        </w:rPr>
        <w:t>godine</w:t>
      </w:r>
      <w:r w:rsidR="001A5C00" w:rsidRPr="00DF247A">
        <w:rPr>
          <w:rFonts w:ascii="Times New Roman" w:hAnsi="Times New Roman"/>
          <w:b/>
          <w:szCs w:val="24"/>
        </w:rPr>
        <w:t>);</w:t>
      </w:r>
    </w:p>
    <w:p w:rsidR="001A5C00" w:rsidRPr="00DF247A" w:rsidRDefault="001A5C00" w:rsidP="001A785B">
      <w:pPr>
        <w:jc w:val="both"/>
        <w:rPr>
          <w:rFonts w:ascii="Times New Roman" w:hAnsi="Times New Roman"/>
          <w:b/>
          <w:szCs w:val="24"/>
        </w:rPr>
      </w:pPr>
    </w:p>
    <w:p w:rsidR="00E6408D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proofErr w:type="gramStart"/>
      <w:r>
        <w:rPr>
          <w:rFonts w:ascii="Times New Roman" w:hAnsi="Times New Roman" w:hint="eastAsia"/>
          <w:b/>
          <w:szCs w:val="24"/>
        </w:rPr>
        <w:t>Zoran</w:t>
      </w:r>
      <w:r w:rsidR="001A5C00" w:rsidRPr="00E6408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Pašalić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ukratko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predstavio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Redovan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godišnji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</w:t>
      </w:r>
      <w:r w:rsidR="00E6408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posebno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istaka</w:t>
      </w:r>
      <w:r>
        <w:rPr>
          <w:rFonts w:ascii="Times New Roman" w:hAnsi="Times New Roman"/>
          <w:szCs w:val="24"/>
          <w:lang w:val="sr-Cyrl-RS"/>
        </w:rPr>
        <w:t>vši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sačinjen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nacrt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novog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zaštitniku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E6408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uočena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potreba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</w:t>
      </w:r>
      <w:r>
        <w:rPr>
          <w:rFonts w:ascii="Times New Roman" w:hAnsi="Times New Roman"/>
          <w:szCs w:val="24"/>
          <w:lang w:val="sr-Cyrl-RS"/>
        </w:rPr>
        <w:t>om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postojećeg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1A5C00" w:rsidRPr="001A5C00">
        <w:rPr>
          <w:rFonts w:ascii="Times New Roman" w:hAnsi="Times New Roman"/>
          <w:szCs w:val="24"/>
        </w:rPr>
        <w:t>.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</w:p>
    <w:p w:rsidR="00997757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6408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Izveštaj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sadrži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aktivnosti</w:t>
      </w:r>
      <w:r>
        <w:rPr>
          <w:rFonts w:ascii="Times New Roman" w:hAnsi="Times New Roman"/>
          <w:szCs w:val="24"/>
          <w:lang w:val="sr-Cyrl-RS"/>
        </w:rPr>
        <w:t>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uočene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nedostatke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vlasti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unapređenje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položaja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uprave</w:t>
      </w:r>
      <w:r w:rsidR="001A5C00" w:rsidRPr="001A5C0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 w:hint="eastAsia"/>
          <w:szCs w:val="24"/>
        </w:rPr>
        <w:t>Imajući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vidu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zaštitniku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posebno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akcentuje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specijalističkih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oblasti</w:t>
      </w:r>
      <w:r w:rsidR="00B143F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ukazao</w:t>
      </w:r>
      <w:r w:rsidR="00B143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143F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Izveštaj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sadrži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pregled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oblastima</w:t>
      </w:r>
      <w:r w:rsidR="001A5C00" w:rsidRPr="001A5C00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prava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deteta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rodna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ravnopravnost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prava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nacionalnih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manjina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prava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osoba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sa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invaliditetom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starijih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lica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lišenih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slobode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997757" w:rsidRPr="00831033" w:rsidRDefault="003A4065" w:rsidP="00831033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Naveo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statističke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podatke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brojem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neposrednog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obraćanja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8310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prispelim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pritužbama</w:t>
      </w:r>
      <w:r w:rsidR="008310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preporuk</w:t>
      </w:r>
      <w:r>
        <w:rPr>
          <w:rFonts w:ascii="Times New Roman" w:hAnsi="Times New Roman"/>
          <w:szCs w:val="24"/>
          <w:lang w:val="sr-Cyrl-RS"/>
        </w:rPr>
        <w:t>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uputio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uprave</w:t>
      </w:r>
      <w:r w:rsidR="008310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istakavši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odnosio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8310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pojedinih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izvršne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vlasti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>
        <w:rPr>
          <w:rFonts w:ascii="Times New Roman" w:hAnsi="Times New Roman" w:hint="eastAsia"/>
          <w:szCs w:val="24"/>
        </w:rPr>
        <w:t>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pojedinih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agencij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zavod</w:t>
      </w:r>
      <w:r>
        <w:rPr>
          <w:rFonts w:ascii="Times New Roman" w:hAnsi="Times New Roman"/>
          <w:szCs w:val="24"/>
          <w:lang w:val="sr-Cyrl-RS"/>
        </w:rPr>
        <w:t>a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fondov</w:t>
      </w:r>
      <w:r>
        <w:rPr>
          <w:rFonts w:ascii="Times New Roman" w:hAnsi="Times New Roman"/>
          <w:szCs w:val="24"/>
          <w:lang w:val="sr-Cyrl-RS"/>
        </w:rPr>
        <w:t>a</w:t>
      </w:r>
      <w:r w:rsidR="00831033">
        <w:rPr>
          <w:rFonts w:ascii="Times New Roman" w:hAnsi="Times New Roman"/>
          <w:szCs w:val="24"/>
          <w:lang w:val="sr-Cyrl-RS"/>
        </w:rPr>
        <w:t>.</w:t>
      </w:r>
      <w:r w:rsidR="001A5C00" w:rsidRPr="001A5C00">
        <w:rPr>
          <w:rFonts w:ascii="Times New Roman" w:hAnsi="Times New Roman"/>
          <w:szCs w:val="24"/>
        </w:rPr>
        <w:t xml:space="preserve"> </w:t>
      </w:r>
    </w:p>
    <w:p w:rsidR="006C175D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Rekao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Republici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Srbiji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postoji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tortura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kao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organizovana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pojava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podsticana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strane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državnih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6C175D">
        <w:rPr>
          <w:rFonts w:ascii="Times New Roman" w:hAnsi="Times New Roman"/>
          <w:szCs w:val="24"/>
          <w:lang w:val="sr-Cyrl-RS"/>
        </w:rPr>
        <w:t>.</w:t>
      </w:r>
      <w:r w:rsidR="008310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Konstatovao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protestima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dešavali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tokom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leta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nije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bilo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sistemske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torture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policijske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brutalnosti</w:t>
      </w:r>
      <w:r w:rsidR="006C175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tih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saznanja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saradnicima</w:t>
      </w:r>
      <w:r w:rsidR="006C175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došao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neposrednim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uvidom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licu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mesta</w:t>
      </w:r>
      <w:r w:rsidR="006C175D">
        <w:rPr>
          <w:rFonts w:ascii="Times New Roman" w:hAnsi="Times New Roman"/>
          <w:szCs w:val="24"/>
        </w:rPr>
        <w:t>.</w:t>
      </w:r>
    </w:p>
    <w:p w:rsidR="001A5C00" w:rsidRPr="001A5C00" w:rsidRDefault="003A4065" w:rsidP="00DF247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Zaštitnik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obavestio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prisutne</w:t>
      </w:r>
      <w:r w:rsidR="006C175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tokom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izveštajnog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perioda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usvojene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izmene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dopune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Krivičnog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zakonika</w:t>
      </w:r>
      <w:r w:rsidR="001A5C00" w:rsidRPr="001A5C00">
        <w:rPr>
          <w:rFonts w:ascii="Times New Roman" w:hAnsi="Times New Roman"/>
          <w:szCs w:val="24"/>
        </w:rPr>
        <w:t xml:space="preserve">, </w:t>
      </w:r>
      <w:proofErr w:type="gramStart"/>
      <w:r>
        <w:rPr>
          <w:rFonts w:ascii="Times New Roman" w:hAnsi="Times New Roman" w:hint="eastAsia"/>
          <w:szCs w:val="24"/>
        </w:rPr>
        <w:t>ali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tim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potpunosti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izvršeno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usklađivanje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definicijom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torture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člana</w:t>
      </w:r>
      <w:r w:rsidR="001A5C00" w:rsidRPr="001A5C00">
        <w:rPr>
          <w:rFonts w:ascii="Times New Roman" w:hAnsi="Times New Roman"/>
          <w:szCs w:val="24"/>
        </w:rPr>
        <w:t xml:space="preserve"> 1. </w:t>
      </w:r>
      <w:r>
        <w:rPr>
          <w:rFonts w:ascii="Times New Roman" w:hAnsi="Times New Roman" w:hint="eastAsia"/>
          <w:szCs w:val="24"/>
        </w:rPr>
        <w:t>Konvencije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protiv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torture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iako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Zaštitnik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na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potrebu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ukazivao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duži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niz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godina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ab/>
      </w:r>
      <w:r w:rsidR="003A4065">
        <w:rPr>
          <w:rFonts w:ascii="Times New Roman" w:hAnsi="Times New Roman"/>
          <w:szCs w:val="24"/>
          <w:lang w:val="sr-Cyrl-RS"/>
        </w:rPr>
        <w:t>Zaštitnik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naglasio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da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Nacionalni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mehanizam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prevenciju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torture</w:t>
      </w:r>
      <w:r w:rsidRPr="001A5C00">
        <w:rPr>
          <w:rFonts w:ascii="Times New Roman" w:hAnsi="Times New Roman"/>
          <w:szCs w:val="24"/>
        </w:rPr>
        <w:t xml:space="preserve"> 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periodu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utvrdio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dalje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prisutan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problem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nepostojanja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obuka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kriminalističke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inspektore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tehnikama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saslušanja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osumnjičenih</w:t>
      </w:r>
      <w:r w:rsidR="006C175D">
        <w:rPr>
          <w:rFonts w:ascii="Times New Roman" w:hAnsi="Times New Roman"/>
          <w:szCs w:val="24"/>
          <w:lang w:val="sr-Cyrl-RS"/>
        </w:rPr>
        <w:t xml:space="preserve">. </w:t>
      </w:r>
      <w:r w:rsidR="003A4065">
        <w:rPr>
          <w:rFonts w:ascii="Times New Roman" w:hAnsi="Times New Roman"/>
          <w:szCs w:val="24"/>
          <w:lang w:val="sr-Cyrl-RS"/>
        </w:rPr>
        <w:t>Konstatovao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6C175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većina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policijskih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uprava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policijskih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stanica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NPM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obišao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opredelila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prostorije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saslušanje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lica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ali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iste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nisu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opremljene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tehničkom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opremom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audio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>/</w:t>
      </w:r>
      <w:r w:rsidR="003A4065">
        <w:rPr>
          <w:rFonts w:ascii="Times New Roman" w:hAnsi="Times New Roman" w:hint="eastAsia"/>
          <w:szCs w:val="24"/>
        </w:rPr>
        <w:t>ili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video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snimanje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postupka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saslušanja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kao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većem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broju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policijskih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stanica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predmeti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oduzeti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vezi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krivičnom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delom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čuvaju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kancelarijama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kriminalističkih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inspektora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posebnim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prostorijama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namenjenim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njihovo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čuvanje</w:t>
      </w:r>
      <w:r w:rsidRPr="001A5C00">
        <w:rPr>
          <w:rFonts w:ascii="Times New Roman" w:hAnsi="Times New Roman"/>
          <w:szCs w:val="24"/>
        </w:rPr>
        <w:t xml:space="preserve">. </w:t>
      </w:r>
      <w:r w:rsidR="003A4065">
        <w:rPr>
          <w:rFonts w:ascii="Times New Roman" w:hAnsi="Times New Roman" w:hint="eastAsia"/>
          <w:szCs w:val="24"/>
        </w:rPr>
        <w:t>Takođe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NPM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utvrdio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Ministarstvo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unutrašnjih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poslova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započelo</w:t>
      </w:r>
      <w:r w:rsidRPr="001A5C00">
        <w:rPr>
          <w:rFonts w:ascii="Times New Roman" w:hAnsi="Times New Roman"/>
          <w:szCs w:val="24"/>
        </w:rPr>
        <w:t xml:space="preserve"> </w:t>
      </w:r>
      <w:proofErr w:type="gramStart"/>
      <w:r w:rsidR="003A4065">
        <w:rPr>
          <w:rFonts w:ascii="Times New Roman" w:hAnsi="Times New Roman" w:hint="eastAsia"/>
          <w:szCs w:val="24"/>
        </w:rPr>
        <w:t>sa</w:t>
      </w:r>
      <w:proofErr w:type="gramEnd"/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aktivnostima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unapređenju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uslova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boravak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zadržanih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lica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prostorijama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zadržavanje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jednom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broju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policijskih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stanica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prostorije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renovirane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skladu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standardima</w:t>
      </w:r>
      <w:r w:rsidRPr="001A5C00">
        <w:rPr>
          <w:rFonts w:ascii="Times New Roman" w:hAnsi="Times New Roman"/>
          <w:szCs w:val="24"/>
        </w:rPr>
        <w:t xml:space="preserve">. </w:t>
      </w:r>
      <w:r w:rsidR="003A4065">
        <w:rPr>
          <w:rFonts w:ascii="Times New Roman" w:hAnsi="Times New Roman"/>
          <w:szCs w:val="24"/>
          <w:lang w:val="sr-Cyrl-RS"/>
        </w:rPr>
        <w:t>Ukazao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da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NPM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tokom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perioda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započeo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nadzorom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prinudnim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udaljenjem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stranaca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tim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vezi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uspostavio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saradnju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MUP</w:t>
      </w:r>
      <w:r w:rsidRPr="001A5C00">
        <w:rPr>
          <w:rFonts w:ascii="Times New Roman" w:hAnsi="Times New Roman"/>
          <w:szCs w:val="24"/>
        </w:rPr>
        <w:t>-</w:t>
      </w:r>
      <w:r w:rsidR="003A4065">
        <w:rPr>
          <w:rFonts w:ascii="Times New Roman" w:hAnsi="Times New Roman" w:hint="eastAsia"/>
          <w:szCs w:val="24"/>
        </w:rPr>
        <w:t>Upravom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granične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policije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posebno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Prihvatilištem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strance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Padinskoj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Skeli</w:t>
      </w:r>
      <w:r w:rsidRPr="001A5C00">
        <w:rPr>
          <w:rFonts w:ascii="Times New Roman" w:hAnsi="Times New Roman"/>
          <w:szCs w:val="24"/>
        </w:rPr>
        <w:t>.</w:t>
      </w:r>
    </w:p>
    <w:p w:rsidR="0065021D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Zaštitnik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naglasio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</w:t>
      </w:r>
      <w:r>
        <w:rPr>
          <w:rFonts w:ascii="Times New Roman" w:hAnsi="Times New Roman" w:hint="eastAsia"/>
          <w:szCs w:val="24"/>
        </w:rPr>
        <w:t>rađani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dalje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ukazuju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probleme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vezi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nadzorom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Ministarstvo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pravde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sprovodi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sudske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uprave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postupanjem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sudova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predmetima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propisanim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rokovima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postupanjem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predstavkama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sr-Cyrl-RS"/>
        </w:rPr>
        <w:t>Rekao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</w:t>
      </w:r>
      <w:r>
        <w:rPr>
          <w:rFonts w:ascii="Times New Roman" w:hAnsi="Times New Roman" w:hint="eastAsia"/>
          <w:szCs w:val="24"/>
        </w:rPr>
        <w:t>rađani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koriste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sredstva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predviđena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uređenju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sudova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Sudskim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poslovnikom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izražavaju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nezadovoljstvo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smatrajući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predviđeni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mehanizmi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nadzora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nisu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delotvorni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efikasni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budući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često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situacijama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kojima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njihove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strane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nadležnih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instanci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ocenjene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osnovanim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mere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preduzimaju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očekivane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efekte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997757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Naglasio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>
        <w:rPr>
          <w:rFonts w:ascii="Times New Roman" w:hAnsi="Times New Roman" w:hint="eastAsia"/>
          <w:szCs w:val="24"/>
        </w:rPr>
        <w:t>čekivanja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vezi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ovlašćenjima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Ministarstva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pravde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postupanju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pravosudnih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često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neosnovana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pravno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neutemeljena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lastRenderedPageBreak/>
        <w:t>obzirom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podnoseći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očekuju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Ministarstvo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pravde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utiče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tok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sudskog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preispituje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sudske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odluke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031D48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Izlaganje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konstatacijom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Zaštitniku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obraćali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građani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pritužbama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izvršitelja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čiji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Zaštitnik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ovlašćen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kontroliše</w:t>
      </w:r>
      <w:r w:rsidR="0065021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5021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troškov</w:t>
      </w:r>
      <w:r>
        <w:rPr>
          <w:rFonts w:ascii="Times New Roman" w:hAnsi="Times New Roman"/>
          <w:szCs w:val="24"/>
          <w:lang w:val="sr-Cyrl-RS"/>
        </w:rPr>
        <w:t>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izvršenja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neopravdano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uvećavanje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troškova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probleme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vezi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dostavljanjem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pismena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izvršenja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65021D" w:rsidRDefault="0065021D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5021D" w:rsidRPr="00D603B2" w:rsidRDefault="003A4065" w:rsidP="00B143F3">
      <w:pPr>
        <w:pStyle w:val="Style3"/>
        <w:widowControl/>
        <w:spacing w:before="7"/>
        <w:ind w:firstLine="720"/>
        <w:rPr>
          <w:rStyle w:val="FontStyle11"/>
          <w:sz w:val="24"/>
          <w:szCs w:val="24"/>
          <w:lang w:val="sr-Cyrl-RS" w:eastAsia="sr-Cyrl-CS"/>
        </w:rPr>
      </w:pPr>
      <w:r>
        <w:rPr>
          <w:lang w:val="sr-Cyrl-RS"/>
        </w:rPr>
        <w:t>Predsedavajući</w:t>
      </w:r>
      <w:r w:rsidR="0065021D">
        <w:rPr>
          <w:lang w:val="sr-Cyrl-RS"/>
        </w:rPr>
        <w:t xml:space="preserve"> </w:t>
      </w:r>
      <w:r>
        <w:rPr>
          <w:lang w:val="sr-Cyrl-RS"/>
        </w:rPr>
        <w:t>je</w:t>
      </w:r>
      <w:r w:rsidR="0065021D">
        <w:rPr>
          <w:lang w:val="sr-Cyrl-RS"/>
        </w:rPr>
        <w:t xml:space="preserve"> </w:t>
      </w:r>
      <w:r>
        <w:rPr>
          <w:lang w:val="sr-Cyrl-RS"/>
        </w:rPr>
        <w:t>otvorio</w:t>
      </w:r>
      <w:r w:rsidR="0065021D">
        <w:rPr>
          <w:lang w:val="sr-Cyrl-RS"/>
        </w:rPr>
        <w:t xml:space="preserve"> </w:t>
      </w:r>
      <w:r>
        <w:rPr>
          <w:lang w:val="sr-Cyrl-RS"/>
        </w:rPr>
        <w:t>raspravu</w:t>
      </w:r>
      <w:r w:rsidR="0065021D">
        <w:rPr>
          <w:lang w:val="sr-Cyrl-RS"/>
        </w:rPr>
        <w:t xml:space="preserve"> </w:t>
      </w:r>
      <w:r>
        <w:rPr>
          <w:lang w:val="sr-Cyrl-RS"/>
        </w:rPr>
        <w:t>u</w:t>
      </w:r>
      <w:r w:rsidR="0065021D">
        <w:rPr>
          <w:lang w:val="sr-Cyrl-RS"/>
        </w:rPr>
        <w:t xml:space="preserve"> </w:t>
      </w:r>
      <w:r>
        <w:rPr>
          <w:lang w:val="sr-Cyrl-RS"/>
        </w:rPr>
        <w:t>vezi</w:t>
      </w:r>
      <w:r w:rsidR="0065021D">
        <w:rPr>
          <w:lang w:val="sr-Cyrl-RS"/>
        </w:rPr>
        <w:t xml:space="preserve"> </w:t>
      </w:r>
      <w:r>
        <w:rPr>
          <w:lang w:val="sr-Cyrl-RS"/>
        </w:rPr>
        <w:t>sa</w:t>
      </w:r>
      <w:r w:rsidR="0065021D">
        <w:rPr>
          <w:lang w:val="sr-Cyrl-RS"/>
        </w:rPr>
        <w:t xml:space="preserve"> </w:t>
      </w:r>
      <w:r>
        <w:rPr>
          <w:lang w:val="sr-Cyrl-RS"/>
        </w:rPr>
        <w:t>ovom</w:t>
      </w:r>
      <w:r w:rsidR="0065021D">
        <w:rPr>
          <w:lang w:val="sr-Cyrl-RS"/>
        </w:rPr>
        <w:t xml:space="preserve"> </w:t>
      </w:r>
      <w:r>
        <w:rPr>
          <w:lang w:val="sr-Cyrl-RS"/>
        </w:rPr>
        <w:t>tačkom</w:t>
      </w:r>
      <w:r w:rsidR="0065021D">
        <w:rPr>
          <w:lang w:val="sr-Cyrl-RS"/>
        </w:rPr>
        <w:t xml:space="preserve"> </w:t>
      </w:r>
      <w:r>
        <w:rPr>
          <w:lang w:val="sr-Cyrl-RS"/>
        </w:rPr>
        <w:t>dnevnog</w:t>
      </w:r>
      <w:r w:rsidR="0065021D">
        <w:rPr>
          <w:lang w:val="sr-Cyrl-RS"/>
        </w:rPr>
        <w:t xml:space="preserve"> </w:t>
      </w:r>
      <w:r>
        <w:rPr>
          <w:lang w:val="sr-Cyrl-RS"/>
        </w:rPr>
        <w:t>reda</w:t>
      </w:r>
      <w:r w:rsidR="0065021D">
        <w:rPr>
          <w:lang w:val="sr-Cyrl-RS"/>
        </w:rPr>
        <w:t xml:space="preserve">, </w:t>
      </w:r>
      <w:r>
        <w:rPr>
          <w:lang w:val="sr-Cyrl-RS"/>
        </w:rPr>
        <w:t>pa</w:t>
      </w:r>
      <w:r w:rsidR="0065021D">
        <w:rPr>
          <w:lang w:val="sr-Cyrl-RS"/>
        </w:rPr>
        <w:t xml:space="preserve"> </w:t>
      </w:r>
      <w:r>
        <w:rPr>
          <w:lang w:val="sr-Cyrl-RS"/>
        </w:rPr>
        <w:t>kako</w:t>
      </w:r>
      <w:r w:rsidR="0065021D">
        <w:rPr>
          <w:lang w:val="sr-Cyrl-RS"/>
        </w:rPr>
        <w:t xml:space="preserve"> </w:t>
      </w:r>
      <w:r>
        <w:rPr>
          <w:lang w:val="sr-Cyrl-RS"/>
        </w:rPr>
        <w:t>se</w:t>
      </w:r>
      <w:r w:rsidR="00997757">
        <w:rPr>
          <w:lang w:val="sr-Cyrl-RS"/>
        </w:rPr>
        <w:t xml:space="preserve"> </w:t>
      </w:r>
      <w:r>
        <w:rPr>
          <w:lang w:val="sr-Cyrl-RS"/>
        </w:rPr>
        <w:t>niko</w:t>
      </w:r>
      <w:r w:rsidR="00997757">
        <w:rPr>
          <w:lang w:val="sr-Cyrl-RS"/>
        </w:rPr>
        <w:t xml:space="preserve"> </w:t>
      </w:r>
      <w:r>
        <w:rPr>
          <w:lang w:val="sr-Cyrl-RS"/>
        </w:rPr>
        <w:t>nije</w:t>
      </w:r>
      <w:r w:rsidR="00997757">
        <w:rPr>
          <w:lang w:val="sr-Cyrl-RS"/>
        </w:rPr>
        <w:t xml:space="preserve"> </w:t>
      </w:r>
      <w:r>
        <w:rPr>
          <w:lang w:val="sr-Cyrl-RS"/>
        </w:rPr>
        <w:t>javio</w:t>
      </w:r>
      <w:r w:rsidR="00997757">
        <w:rPr>
          <w:lang w:val="sr-Cyrl-RS"/>
        </w:rPr>
        <w:t xml:space="preserve"> </w:t>
      </w:r>
      <w:r>
        <w:rPr>
          <w:lang w:val="sr-Cyrl-RS"/>
        </w:rPr>
        <w:t>za</w:t>
      </w:r>
      <w:r w:rsidR="00997757">
        <w:rPr>
          <w:lang w:val="sr-Cyrl-RS"/>
        </w:rPr>
        <w:t xml:space="preserve"> </w:t>
      </w:r>
      <w:r>
        <w:rPr>
          <w:lang w:val="sr-Cyrl-RS"/>
        </w:rPr>
        <w:t>reč</w:t>
      </w:r>
      <w:r w:rsidR="00997757">
        <w:rPr>
          <w:lang w:val="sr-Cyrl-RS"/>
        </w:rPr>
        <w:t xml:space="preserve"> </w:t>
      </w:r>
      <w:r>
        <w:rPr>
          <w:lang w:val="sr-Cyrl-RS"/>
        </w:rPr>
        <w:t>zaključio</w:t>
      </w:r>
      <w:r w:rsidR="00997757">
        <w:rPr>
          <w:lang w:val="sr-Cyrl-RS"/>
        </w:rPr>
        <w:t xml:space="preserve"> </w:t>
      </w:r>
      <w:r>
        <w:rPr>
          <w:lang w:val="sr-Cyrl-RS"/>
        </w:rPr>
        <w:t>je</w:t>
      </w:r>
      <w:r w:rsidR="00B143F3">
        <w:rPr>
          <w:lang w:val="sr-Cyrl-RS"/>
        </w:rPr>
        <w:t xml:space="preserve"> </w:t>
      </w:r>
      <w:r>
        <w:rPr>
          <w:lang w:val="sr-Cyrl-RS"/>
        </w:rPr>
        <w:t>raspravu</w:t>
      </w:r>
      <w:r w:rsidR="0065021D">
        <w:rPr>
          <w:lang w:val="sr-Cyrl-RS"/>
        </w:rPr>
        <w:t xml:space="preserve"> </w:t>
      </w:r>
      <w:r>
        <w:rPr>
          <w:lang w:val="sr-Cyrl-RS" w:eastAsia="sr-Cyrl-CS"/>
        </w:rPr>
        <w:t>i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predlažio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da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Odbor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utvrdi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sledeći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Predlog</w:t>
      </w:r>
      <w:r w:rsidR="0065021D" w:rsidRPr="00D603B2">
        <w:rPr>
          <w:lang w:val="sr-Cyrl-RS" w:eastAsia="sr-Cyrl-CS"/>
        </w:rPr>
        <w:t xml:space="preserve"> </w:t>
      </w:r>
      <w:r>
        <w:rPr>
          <w:lang w:val="sr-Cyrl-RS" w:eastAsia="sr-Cyrl-CS"/>
        </w:rPr>
        <w:t>zaključaka</w:t>
      </w:r>
      <w:r w:rsidR="0065021D" w:rsidRPr="00D603B2">
        <w:rPr>
          <w:lang w:val="sr-Cyrl-RS"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povodom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razmatranja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Redovnog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godišnjeg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izveštaja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Zaštitnika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građana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eastAsia="sr-Cyrl-CS"/>
        </w:rPr>
        <w:t>za</w:t>
      </w:r>
      <w:r w:rsidR="0065021D" w:rsidRPr="00D603B2">
        <w:rPr>
          <w:rStyle w:val="FontStyle11"/>
          <w:sz w:val="24"/>
          <w:szCs w:val="24"/>
          <w:lang w:val="sr-Latn-CS" w:eastAsia="sr-Cyrl-CS"/>
        </w:rPr>
        <w:t xml:space="preserve"> 201</w:t>
      </w:r>
      <w:r w:rsidR="0065021D" w:rsidRPr="00D603B2">
        <w:rPr>
          <w:rStyle w:val="FontStyle11"/>
          <w:sz w:val="24"/>
          <w:szCs w:val="24"/>
          <w:lang w:val="sr-Cyrl-RS" w:eastAsia="sr-Cyrl-CS"/>
        </w:rPr>
        <w:t>9</w:t>
      </w:r>
      <w:r w:rsidR="0065021D" w:rsidRPr="00D603B2">
        <w:rPr>
          <w:rStyle w:val="FontStyle11"/>
          <w:sz w:val="24"/>
          <w:szCs w:val="24"/>
          <w:lang w:val="sr-Latn-CS" w:eastAsia="sr-Cyrl-CS"/>
        </w:rPr>
        <w:t>.</w:t>
      </w:r>
      <w:r w:rsidR="0065021D" w:rsidRPr="00D603B2">
        <w:rPr>
          <w:rStyle w:val="FontStyle11"/>
          <w:sz w:val="24"/>
          <w:szCs w:val="24"/>
          <w:lang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eastAsia="sr-Cyrl-CS"/>
        </w:rPr>
        <w:t>godinu</w:t>
      </w:r>
      <w:proofErr w:type="gramEnd"/>
      <w:r w:rsidR="0065021D" w:rsidRPr="00D603B2">
        <w:rPr>
          <w:rStyle w:val="FontStyle11"/>
          <w:sz w:val="24"/>
          <w:szCs w:val="24"/>
          <w:lang w:val="sr-Cyrl-RS" w:eastAsia="sr-Cyrl-CS"/>
        </w:rPr>
        <w:t>:</w:t>
      </w:r>
    </w:p>
    <w:p w:rsidR="001A5C00" w:rsidRPr="00B143F3" w:rsidRDefault="001A5C00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1.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ocenjuje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Zaštitnik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svojim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Redovnim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godišnjim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2019. </w:t>
      </w:r>
      <w:r w:rsidR="003A4065">
        <w:rPr>
          <w:rFonts w:ascii="Times New Roman" w:hAnsi="Times New Roman" w:hint="eastAsia"/>
          <w:szCs w:val="24"/>
        </w:rPr>
        <w:t>godinu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kroz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celovito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predstavljanje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aktivnosti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Zaštitnika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izvršavanju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ustavnih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nadležnosti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dao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opštu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ocenu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kvaliteta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ostvarivanja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pred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državnim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organima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stanje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državne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uprave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sektora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celini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ukazujući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neophodne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sistemske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promene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kroz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izgradnju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jačanje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instucija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cilju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unapređenja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vladavine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poštovanja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ljudskih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manjinskih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ostvarivanja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2.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polazeći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ocene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Zaštitnika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položaju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odnosu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organe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uprave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preporučuje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Vladi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nastavi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kontinuiranim</w:t>
      </w:r>
      <w:r w:rsidRPr="001A5C00">
        <w:rPr>
          <w:rFonts w:ascii="Times New Roman" w:hAnsi="Times New Roman"/>
          <w:szCs w:val="24"/>
        </w:rPr>
        <w:t xml:space="preserve">: </w:t>
      </w:r>
      <w:r w:rsidR="003A4065">
        <w:rPr>
          <w:rFonts w:ascii="Times New Roman" w:hAnsi="Times New Roman" w:hint="eastAsia"/>
          <w:szCs w:val="24"/>
        </w:rPr>
        <w:t>nadzorom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radom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sudske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uprave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javnih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izvršitelja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doslednom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primenom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propisa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kojima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regulisano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postupanje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pritužbama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njihov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rad</w:t>
      </w:r>
      <w:r w:rsidRPr="001A5C00">
        <w:rPr>
          <w:rFonts w:ascii="Times New Roman" w:hAnsi="Times New Roman"/>
          <w:szCs w:val="24"/>
        </w:rPr>
        <w:t xml:space="preserve">; </w:t>
      </w:r>
      <w:r w:rsidR="003A4065">
        <w:rPr>
          <w:rFonts w:ascii="Times New Roman" w:hAnsi="Times New Roman" w:hint="eastAsia"/>
          <w:szCs w:val="24"/>
        </w:rPr>
        <w:t>unapređivanjem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komunikacije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građanima</w:t>
      </w:r>
      <w:r w:rsidRPr="001A5C00">
        <w:rPr>
          <w:rFonts w:ascii="Times New Roman" w:hAnsi="Times New Roman"/>
          <w:szCs w:val="24"/>
        </w:rPr>
        <w:t xml:space="preserve">; </w:t>
      </w:r>
      <w:r w:rsidR="003A4065">
        <w:rPr>
          <w:rFonts w:ascii="Times New Roman" w:hAnsi="Times New Roman" w:hint="eastAsia"/>
          <w:szCs w:val="24"/>
        </w:rPr>
        <w:t>nadzorom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doslednom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primenom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propisa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svim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oblastima</w:t>
      </w:r>
      <w:r w:rsidRPr="001A5C00">
        <w:rPr>
          <w:rFonts w:ascii="Times New Roman" w:hAnsi="Times New Roman"/>
          <w:szCs w:val="24"/>
        </w:rPr>
        <w:t xml:space="preserve">; </w:t>
      </w:r>
      <w:r w:rsidR="003A4065">
        <w:rPr>
          <w:rFonts w:ascii="Times New Roman" w:hAnsi="Times New Roman" w:hint="eastAsia"/>
          <w:szCs w:val="24"/>
        </w:rPr>
        <w:t>analiziranjem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efekata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primene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cilju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efikasnog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zakonitog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ostvarivanja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građana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unapređivanja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mehanizama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njihovih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prava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3.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poziva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Vladu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kontinuirano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Narodnu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sprovođenju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ovih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zaključaka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4. </w:t>
      </w:r>
      <w:r w:rsidR="003A4065">
        <w:rPr>
          <w:rFonts w:ascii="Times New Roman" w:hAnsi="Times New Roman" w:hint="eastAsia"/>
          <w:szCs w:val="24"/>
        </w:rPr>
        <w:t>Ovaj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zaključak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objaviti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„</w:t>
      </w:r>
      <w:r w:rsidR="003A4065">
        <w:rPr>
          <w:rFonts w:ascii="Times New Roman" w:hAnsi="Times New Roman" w:hint="eastAsia"/>
          <w:szCs w:val="24"/>
        </w:rPr>
        <w:t>Službenom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glasniku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Republike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Srbije</w:t>
      </w:r>
      <w:r w:rsidRPr="001A5C00">
        <w:rPr>
          <w:rFonts w:ascii="Times New Roman" w:hAnsi="Times New Roman"/>
          <w:szCs w:val="24"/>
        </w:rPr>
        <w:t>".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D603B2" w:rsidRDefault="003A4065" w:rsidP="00D603B2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Članovi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većinom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glasova</w:t>
      </w:r>
      <w:r w:rsidR="00D603B2" w:rsidRPr="00D603B2">
        <w:rPr>
          <w:rFonts w:ascii="Times New Roman" w:hAnsi="Times New Roman"/>
          <w:b/>
          <w:szCs w:val="24"/>
          <w:lang w:val="sr-Cyrl-RS"/>
        </w:rPr>
        <w:t xml:space="preserve"> </w:t>
      </w:r>
      <w:r w:rsidR="001A5C00" w:rsidRPr="001A5C00">
        <w:rPr>
          <w:rFonts w:ascii="Times New Roman" w:hAnsi="Times New Roman"/>
          <w:szCs w:val="24"/>
        </w:rPr>
        <w:t xml:space="preserve">(12 </w:t>
      </w:r>
      <w:r>
        <w:rPr>
          <w:rFonts w:ascii="Times New Roman" w:hAnsi="Times New Roman" w:hint="eastAsia"/>
          <w:szCs w:val="24"/>
        </w:rPr>
        <w:t>glasova</w:t>
      </w:r>
      <w:r w:rsidR="001A5C00" w:rsidRPr="001A5C00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 w:hint="eastAsia"/>
          <w:szCs w:val="24"/>
        </w:rPr>
        <w:t>“</w:t>
      </w:r>
      <w:r w:rsidR="001A5C00" w:rsidRPr="001A5C00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szCs w:val="24"/>
        </w:rPr>
        <w:t>utvrdi</w:t>
      </w:r>
      <w:r>
        <w:rPr>
          <w:rFonts w:ascii="Times New Roman" w:hAnsi="Times New Roman"/>
          <w:szCs w:val="24"/>
          <w:lang w:val="sr-Cyrl-RS"/>
        </w:rPr>
        <w:t>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zaključka</w:t>
      </w:r>
      <w:r w:rsidR="00D603B2">
        <w:rPr>
          <w:rFonts w:ascii="Times New Roman" w:hAnsi="Times New Roman"/>
          <w:szCs w:val="24"/>
          <w:lang w:val="sr-Cyrl-RS"/>
        </w:rPr>
        <w:t>.</w:t>
      </w:r>
    </w:p>
    <w:p w:rsidR="001A5C00" w:rsidRPr="00D603B2" w:rsidRDefault="001A5C00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Default="003A4065" w:rsidP="00D603B2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</w:t>
      </w:r>
      <w:r>
        <w:rPr>
          <w:rFonts w:ascii="Times New Roman" w:hAnsi="Times New Roman" w:hint="eastAsia"/>
          <w:szCs w:val="24"/>
        </w:rPr>
        <w:t>dl</w:t>
      </w:r>
      <w:r>
        <w:rPr>
          <w:rFonts w:ascii="Times New Roman" w:hAnsi="Times New Roman"/>
          <w:szCs w:val="24"/>
          <w:lang w:val="sr-Cyrl-RS"/>
        </w:rPr>
        <w:t>ožio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uputi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HITNOM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skladu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članom</w:t>
      </w:r>
      <w:r w:rsidR="001A5C00" w:rsidRPr="001A5C00">
        <w:rPr>
          <w:rFonts w:ascii="Times New Roman" w:hAnsi="Times New Roman"/>
          <w:szCs w:val="24"/>
        </w:rPr>
        <w:t xml:space="preserve"> 167. </w:t>
      </w:r>
      <w:proofErr w:type="gramStart"/>
      <w:r>
        <w:rPr>
          <w:rFonts w:ascii="Times New Roman" w:hAnsi="Times New Roman" w:hint="eastAsia"/>
          <w:szCs w:val="24"/>
        </w:rPr>
        <w:t>Poslovnika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kako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usvajanjem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navedenih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preporuka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stvorili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uslovi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unapređenje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uprave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poboljšanje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položaja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građana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oblasti</w:t>
      </w:r>
      <w:r w:rsidR="001A5C00" w:rsidRPr="001A5C00">
        <w:rPr>
          <w:rFonts w:ascii="Times New Roman" w:hAnsi="Times New Roman"/>
          <w:szCs w:val="24"/>
        </w:rPr>
        <w:t>.</w:t>
      </w:r>
      <w:proofErr w:type="gramEnd"/>
    </w:p>
    <w:p w:rsidR="00DF247A" w:rsidRPr="00DF247A" w:rsidRDefault="00DF247A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Pr="001A5C00" w:rsidRDefault="003A4065" w:rsidP="00D603B2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Članovi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601411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O</w:t>
      </w:r>
      <w:r>
        <w:rPr>
          <w:rFonts w:ascii="Times New Roman" w:hAnsi="Times New Roman" w:hint="eastAsia"/>
          <w:szCs w:val="24"/>
        </w:rPr>
        <w:t>dbor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jednoglasno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done</w:t>
      </w:r>
      <w:r>
        <w:rPr>
          <w:rFonts w:ascii="Times New Roman" w:hAnsi="Times New Roman"/>
          <w:szCs w:val="24"/>
          <w:lang w:val="sr-Cyrl-RS"/>
        </w:rPr>
        <w:t>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odluku</w:t>
      </w:r>
      <w:r w:rsidR="001A5C00" w:rsidRPr="001A5C00">
        <w:rPr>
          <w:rFonts w:ascii="Times New Roman" w:hAnsi="Times New Roman"/>
          <w:szCs w:val="24"/>
        </w:rPr>
        <w:t xml:space="preserve"> (13 </w:t>
      </w:r>
      <w:r>
        <w:rPr>
          <w:rFonts w:ascii="Times New Roman" w:hAnsi="Times New Roman" w:hint="eastAsia"/>
          <w:szCs w:val="24"/>
        </w:rPr>
        <w:t>glasova</w:t>
      </w:r>
      <w:r w:rsidR="001A5C00" w:rsidRPr="001A5C00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 w:hint="eastAsia"/>
          <w:szCs w:val="24"/>
        </w:rPr>
        <w:t>“</w:t>
      </w:r>
      <w:r w:rsidR="001A5C00" w:rsidRPr="001A5C00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dostavi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hitnom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1A5C00"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DF247A" w:rsidRDefault="003A4065" w:rsidP="00D603B2">
      <w:pPr>
        <w:jc w:val="both"/>
        <w:rPr>
          <w:rFonts w:ascii="Times New Roman" w:hAnsi="Times New Roman"/>
          <w:b/>
          <w:szCs w:val="24"/>
          <w:lang w:val="sr-Cyrl-RS"/>
        </w:rPr>
      </w:pPr>
      <w:r>
        <w:rPr>
          <w:rFonts w:ascii="Times New Roman" w:hAnsi="Times New Roman" w:hint="eastAsia"/>
          <w:b/>
          <w:szCs w:val="24"/>
        </w:rPr>
        <w:t>DRUGA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TAČKA</w:t>
      </w:r>
      <w:r w:rsidR="001A5C00" w:rsidRPr="00DF247A">
        <w:rPr>
          <w:rFonts w:ascii="Times New Roman" w:hAnsi="Times New Roman"/>
          <w:b/>
          <w:szCs w:val="24"/>
        </w:rPr>
        <w:t xml:space="preserve"> - </w:t>
      </w:r>
      <w:r>
        <w:rPr>
          <w:rFonts w:ascii="Times New Roman" w:hAnsi="Times New Roman" w:hint="eastAsia"/>
          <w:b/>
          <w:szCs w:val="24"/>
        </w:rPr>
        <w:t>Razmatranje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Izveštaja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o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sprovođenju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Zakona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o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slobodnom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pristupu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informacija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od</w:t>
      </w:r>
      <w:proofErr w:type="gramEnd"/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javnog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značaja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i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Zakona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o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zaštiti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podataka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o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ličnosti</w:t>
      </w:r>
      <w:r w:rsidR="001A5C00" w:rsidRPr="00DF247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za</w:t>
      </w:r>
      <w:r w:rsidR="001A5C00" w:rsidRPr="00DF247A">
        <w:rPr>
          <w:rFonts w:ascii="Times New Roman" w:hAnsi="Times New Roman"/>
          <w:b/>
          <w:szCs w:val="24"/>
        </w:rPr>
        <w:t xml:space="preserve"> 2019. </w:t>
      </w:r>
      <w:proofErr w:type="gramStart"/>
      <w:r>
        <w:rPr>
          <w:rFonts w:ascii="Times New Roman" w:hAnsi="Times New Roman" w:hint="eastAsia"/>
          <w:b/>
          <w:szCs w:val="24"/>
        </w:rPr>
        <w:t>godinu</w:t>
      </w:r>
      <w:proofErr w:type="gramEnd"/>
      <w:r w:rsidR="001A5C00" w:rsidRPr="00DF247A">
        <w:rPr>
          <w:rFonts w:ascii="Times New Roman" w:hAnsi="Times New Roman"/>
          <w:b/>
          <w:szCs w:val="24"/>
        </w:rPr>
        <w:t xml:space="preserve"> (</w:t>
      </w:r>
      <w:r>
        <w:rPr>
          <w:rFonts w:ascii="Times New Roman" w:hAnsi="Times New Roman" w:hint="eastAsia"/>
          <w:b/>
          <w:szCs w:val="24"/>
        </w:rPr>
        <w:t>broj</w:t>
      </w:r>
      <w:r w:rsidR="001A5C00" w:rsidRPr="00DF247A">
        <w:rPr>
          <w:rFonts w:ascii="Times New Roman" w:hAnsi="Times New Roman"/>
          <w:b/>
          <w:szCs w:val="24"/>
        </w:rPr>
        <w:t xml:space="preserve">: 02-477/20 </w:t>
      </w:r>
      <w:r>
        <w:rPr>
          <w:rFonts w:ascii="Times New Roman" w:hAnsi="Times New Roman" w:hint="eastAsia"/>
          <w:b/>
          <w:szCs w:val="24"/>
        </w:rPr>
        <w:t>od</w:t>
      </w:r>
      <w:r w:rsidR="001A5C00" w:rsidRPr="00DF247A">
        <w:rPr>
          <w:rFonts w:ascii="Times New Roman" w:hAnsi="Times New Roman"/>
          <w:b/>
          <w:szCs w:val="24"/>
        </w:rPr>
        <w:t xml:space="preserve"> 23. </w:t>
      </w:r>
      <w:r>
        <w:rPr>
          <w:rFonts w:ascii="Times New Roman" w:hAnsi="Times New Roman" w:hint="eastAsia"/>
          <w:b/>
          <w:szCs w:val="24"/>
        </w:rPr>
        <w:t>marta</w:t>
      </w:r>
      <w:r w:rsidR="001A5C00" w:rsidRPr="00DF247A">
        <w:rPr>
          <w:rFonts w:ascii="Times New Roman" w:hAnsi="Times New Roman"/>
          <w:b/>
          <w:szCs w:val="24"/>
        </w:rPr>
        <w:t xml:space="preserve"> 2020. </w:t>
      </w:r>
      <w:r>
        <w:rPr>
          <w:rFonts w:ascii="Times New Roman" w:hAnsi="Times New Roman"/>
          <w:b/>
          <w:szCs w:val="24"/>
          <w:lang w:val="sr-Cyrl-RS"/>
        </w:rPr>
        <w:t>g</w:t>
      </w:r>
      <w:r>
        <w:rPr>
          <w:rFonts w:ascii="Times New Roman" w:hAnsi="Times New Roman" w:hint="eastAsia"/>
          <w:b/>
          <w:szCs w:val="24"/>
        </w:rPr>
        <w:t>odine</w:t>
      </w:r>
    </w:p>
    <w:p w:rsidR="00DF247A" w:rsidRPr="00DF247A" w:rsidRDefault="00DF247A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Pr="00031D48" w:rsidRDefault="003A4065" w:rsidP="00031D4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szCs w:val="24"/>
        </w:rPr>
        <w:t>Predsednik</w:t>
      </w:r>
      <w:r w:rsidR="001A5C00" w:rsidRPr="001A5C00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 w:hint="eastAsia"/>
          <w:szCs w:val="24"/>
        </w:rPr>
        <w:t>Odbora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obavestio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prisutne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je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Milan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Marinović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sprečen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prisustvuje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današnjoj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sednici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nalazi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izolaciji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zbog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korona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virusa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te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će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Izveštaj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2019. </w:t>
      </w:r>
      <w:proofErr w:type="gramStart"/>
      <w:r>
        <w:rPr>
          <w:rFonts w:ascii="Times New Roman" w:hAnsi="Times New Roman" w:hint="eastAsia"/>
          <w:szCs w:val="24"/>
        </w:rPr>
        <w:t>godinu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predstaviti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Marinko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Radić</w:t>
      </w:r>
      <w:r w:rsidR="001A5C00" w:rsidRPr="001A5C00">
        <w:rPr>
          <w:rFonts w:ascii="Times New Roman" w:hAnsi="Times New Roman"/>
          <w:szCs w:val="24"/>
        </w:rPr>
        <w:t xml:space="preserve">,  </w:t>
      </w:r>
      <w:r>
        <w:rPr>
          <w:rFonts w:ascii="Times New Roman" w:hAnsi="Times New Roman" w:hint="eastAsia"/>
          <w:szCs w:val="24"/>
        </w:rPr>
        <w:t>generalni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sekretar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Poverenika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D603B2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 w:hint="eastAsia"/>
          <w:b/>
          <w:szCs w:val="24"/>
        </w:rPr>
        <w:t>Marinko</w:t>
      </w:r>
      <w:r w:rsidR="001A5C00" w:rsidRPr="00D603B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Radić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naglasio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ima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nadležnost</w:t>
      </w:r>
      <w:r>
        <w:rPr>
          <w:rFonts w:ascii="Times New Roman" w:hAnsi="Times New Roman"/>
          <w:szCs w:val="24"/>
          <w:lang w:val="sr-Cyrl-RS"/>
        </w:rPr>
        <w:t>i</w:t>
      </w:r>
      <w:proofErr w:type="gramEnd"/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slobodnom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prisupu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01741F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u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daljem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tekstu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lastRenderedPageBreak/>
        <w:t>ZZPL</w:t>
      </w:r>
      <w:r w:rsidR="0001741F">
        <w:rPr>
          <w:rFonts w:ascii="Times New Roman" w:hAnsi="Times New Roman"/>
          <w:szCs w:val="24"/>
          <w:lang w:val="sr-Cyrl-RS"/>
        </w:rPr>
        <w:t>)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naglasio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tokom</w:t>
      </w:r>
      <w:r w:rsidR="00D603B2">
        <w:rPr>
          <w:rFonts w:ascii="Times New Roman" w:hAnsi="Times New Roman"/>
          <w:szCs w:val="24"/>
          <w:lang w:val="sr-Cyrl-RS"/>
        </w:rPr>
        <w:t xml:space="preserve"> 2019. </w:t>
      </w:r>
      <w:r>
        <w:rPr>
          <w:rFonts w:ascii="Times New Roman" w:hAnsi="Times New Roman"/>
          <w:szCs w:val="24"/>
          <w:lang w:val="sr-Cyrl-RS"/>
        </w:rPr>
        <w:t>godine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bio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najveći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predstavki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odnosile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nemogućnost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pristupa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informacija</w:t>
      </w:r>
      <w:r>
        <w:rPr>
          <w:rFonts w:ascii="Times New Roman" w:hAnsi="Times New Roman"/>
          <w:szCs w:val="24"/>
          <w:lang w:val="sr-Cyrl-RS"/>
        </w:rPr>
        <w:t>ma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kad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postoji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kao</w:t>
      </w:r>
      <w:r w:rsidR="00D603B2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institucija</w:t>
      </w:r>
      <w:r w:rsidR="001A5C00" w:rsidRPr="001A5C00">
        <w:rPr>
          <w:rFonts w:ascii="Times New Roman" w:hAnsi="Times New Roman"/>
          <w:szCs w:val="24"/>
        </w:rPr>
        <w:t xml:space="preserve">.  </w:t>
      </w:r>
    </w:p>
    <w:p w:rsidR="00997757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Istakao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veliki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pritužbi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D603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rezultat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neadekvatnog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rada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organa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vlasti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već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nepoštovanja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rokova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dostavljaju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rešava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žalbama</w:t>
      </w:r>
      <w:r w:rsidR="00575163">
        <w:rPr>
          <w:rFonts w:ascii="Times New Roman" w:hAnsi="Times New Roman"/>
          <w:szCs w:val="24"/>
          <w:lang w:val="sr-Cyrl-RS"/>
        </w:rPr>
        <w:t>.</w:t>
      </w:r>
      <w:r w:rsidR="001A5C00" w:rsidRPr="001A5C00">
        <w:rPr>
          <w:rFonts w:ascii="Times New Roman" w:hAnsi="Times New Roman"/>
          <w:szCs w:val="24"/>
        </w:rPr>
        <w:t xml:space="preserve"> </w:t>
      </w:r>
    </w:p>
    <w:p w:rsidR="00997757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poboljšati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rešenj</w:t>
      </w:r>
      <w:r>
        <w:rPr>
          <w:rFonts w:ascii="Times New Roman" w:hAnsi="Times New Roman"/>
          <w:szCs w:val="24"/>
          <w:lang w:val="sr-Cyrl-RS"/>
        </w:rPr>
        <w:t>ima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Poverenika</w:t>
      </w:r>
      <w:r w:rsidR="0057516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obzirom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>
        <w:rPr>
          <w:rFonts w:ascii="Times New Roman" w:hAnsi="Times New Roman" w:hint="eastAsia"/>
          <w:szCs w:val="24"/>
        </w:rPr>
        <w:t>zvršenje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vrši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upravnom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posebnim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odredbama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administativnom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izvršenju</w:t>
      </w:r>
      <w:r w:rsidR="00575163">
        <w:rPr>
          <w:rFonts w:ascii="Times New Roman" w:hAnsi="Times New Roman"/>
          <w:szCs w:val="24"/>
          <w:lang w:val="sr-Cyrl-RS"/>
        </w:rPr>
        <w:t>.</w:t>
      </w:r>
      <w:r w:rsidR="001A5C00" w:rsidRPr="001A5C00">
        <w:rPr>
          <w:rFonts w:ascii="Times New Roman" w:hAnsi="Times New Roman"/>
          <w:szCs w:val="24"/>
        </w:rPr>
        <w:t xml:space="preserve"> </w:t>
      </w:r>
    </w:p>
    <w:p w:rsidR="001A5C00" w:rsidRPr="00031D48" w:rsidRDefault="003A4065" w:rsidP="00031D4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izmen</w:t>
      </w:r>
      <w:r>
        <w:rPr>
          <w:rFonts w:ascii="Times New Roman" w:hAnsi="Times New Roman"/>
          <w:szCs w:val="24"/>
          <w:lang w:val="sr-Cyrl-RS"/>
        </w:rPr>
        <w:t>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Zakona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slobodnom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pristupu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57516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kako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izvršenja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uskladili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rokovi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odredbama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opštem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upravnom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reguliše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ovu</w:t>
      </w:r>
      <w:r w:rsidR="005751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materiju</w:t>
      </w:r>
      <w:r w:rsidR="00575163">
        <w:rPr>
          <w:rFonts w:ascii="Times New Roman" w:hAnsi="Times New Roman"/>
          <w:szCs w:val="24"/>
          <w:lang w:val="sr-Cyrl-RS"/>
        </w:rPr>
        <w:t>.</w:t>
      </w:r>
      <w:r w:rsidR="001A5C00" w:rsidRPr="001A5C00">
        <w:rPr>
          <w:rFonts w:ascii="Times New Roman" w:hAnsi="Times New Roman"/>
          <w:szCs w:val="24"/>
        </w:rPr>
        <w:t xml:space="preserve"> </w:t>
      </w:r>
    </w:p>
    <w:p w:rsidR="00A52431" w:rsidRDefault="001A5C00" w:rsidP="001A785B">
      <w:pPr>
        <w:jc w:val="both"/>
        <w:rPr>
          <w:rFonts w:ascii="Times New Roman" w:hAnsi="Times New Roman"/>
          <w:szCs w:val="24"/>
          <w:lang w:val="sr-Cyrl-RS"/>
        </w:rPr>
      </w:pPr>
      <w:r w:rsidRPr="001A5C00">
        <w:rPr>
          <w:rFonts w:ascii="Times New Roman" w:hAnsi="Times New Roman"/>
          <w:szCs w:val="24"/>
        </w:rPr>
        <w:tab/>
      </w:r>
      <w:r w:rsidR="003A4065">
        <w:rPr>
          <w:rFonts w:ascii="Times New Roman" w:hAnsi="Times New Roman"/>
          <w:szCs w:val="24"/>
          <w:lang w:val="sr-Cyrl-RS"/>
        </w:rPr>
        <w:t>Posebno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istakao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da</w:t>
      </w:r>
      <w:r w:rsidR="00997757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</w:t>
      </w:r>
      <w:r w:rsidR="003A4065">
        <w:rPr>
          <w:rFonts w:ascii="Times New Roman" w:hAnsi="Times New Roman" w:hint="eastAsia"/>
          <w:szCs w:val="24"/>
        </w:rPr>
        <w:t>rema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mišljenju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Poverenika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novi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</w:t>
      </w:r>
      <w:r w:rsidR="003A4065">
        <w:rPr>
          <w:rFonts w:ascii="Times New Roman" w:hAnsi="Times New Roman"/>
          <w:szCs w:val="24"/>
          <w:lang w:val="sr-Cyrl-RS"/>
        </w:rPr>
        <w:t>akon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zaštiti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podataka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</w:t>
      </w:r>
      <w:r w:rsidR="0001741F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ličnosti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nije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sveobuhvatno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skladu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odgovarajućim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međunarodnim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standardima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uredio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materiju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Pr="001A5C00">
        <w:rPr>
          <w:rFonts w:ascii="Times New Roman" w:hAnsi="Times New Roman"/>
          <w:szCs w:val="24"/>
        </w:rPr>
        <w:t xml:space="preserve">. </w:t>
      </w:r>
    </w:p>
    <w:p w:rsidR="001A5C00" w:rsidRDefault="003A4065" w:rsidP="00A52431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</w:t>
      </w:r>
      <w:r>
        <w:rPr>
          <w:rFonts w:ascii="Times New Roman" w:hAnsi="Times New Roman" w:hint="eastAsia"/>
          <w:szCs w:val="24"/>
        </w:rPr>
        <w:t>aštita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zahteva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sistemski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pristup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svih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nadležnih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subjekata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što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podrazumeva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donošenje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savremene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Strategije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tim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vezi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Akcionog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plana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njeno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sprovođenje</w:t>
      </w:r>
      <w:r w:rsidR="001A5C00" w:rsidRPr="001A5C00">
        <w:rPr>
          <w:rFonts w:ascii="Times New Roman" w:hAnsi="Times New Roman"/>
          <w:szCs w:val="24"/>
        </w:rPr>
        <w:t xml:space="preserve">. </w:t>
      </w:r>
    </w:p>
    <w:p w:rsidR="00997757" w:rsidRDefault="00997757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997757" w:rsidRDefault="00997757" w:rsidP="001A785B">
      <w:pPr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ab/>
      </w:r>
      <w:r w:rsidR="003A4065">
        <w:rPr>
          <w:rFonts w:ascii="Times New Roman" w:hAnsi="Times New Roman"/>
          <w:szCs w:val="24"/>
          <w:lang w:val="sr-Cyrl-RS"/>
        </w:rPr>
        <w:t>Predsedavajući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otvorio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raspravu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u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vezi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ovom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tačkom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dnevnog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reda</w:t>
      </w:r>
      <w:r>
        <w:rPr>
          <w:rFonts w:ascii="Times New Roman" w:hAnsi="Times New Roman"/>
          <w:szCs w:val="24"/>
          <w:lang w:val="sr-Cyrl-RS"/>
        </w:rPr>
        <w:t>.</w:t>
      </w:r>
    </w:p>
    <w:p w:rsidR="00997757" w:rsidRPr="00997757" w:rsidRDefault="00997757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ab/>
      </w:r>
      <w:r w:rsidR="003A4065">
        <w:rPr>
          <w:rFonts w:ascii="Times New Roman" w:hAnsi="Times New Roman" w:hint="eastAsia"/>
          <w:b/>
          <w:szCs w:val="24"/>
        </w:rPr>
        <w:t>Toma</w:t>
      </w:r>
      <w:r w:rsidRPr="00A52431">
        <w:rPr>
          <w:rFonts w:ascii="Times New Roman" w:hAnsi="Times New Roman"/>
          <w:b/>
          <w:szCs w:val="24"/>
        </w:rPr>
        <w:t xml:space="preserve"> </w:t>
      </w:r>
      <w:r w:rsidR="003A4065">
        <w:rPr>
          <w:rFonts w:ascii="Times New Roman" w:hAnsi="Times New Roman" w:hint="eastAsia"/>
          <w:b/>
          <w:szCs w:val="24"/>
        </w:rPr>
        <w:t>Fila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rekao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strategija</w:t>
      </w:r>
      <w:r w:rsidRPr="001A5C00">
        <w:rPr>
          <w:rFonts w:ascii="Times New Roman" w:hAnsi="Times New Roman"/>
          <w:szCs w:val="24"/>
        </w:rPr>
        <w:t xml:space="preserve">  </w:t>
      </w:r>
      <w:r w:rsidR="003A4065">
        <w:rPr>
          <w:rFonts w:ascii="Times New Roman" w:hAnsi="Times New Roman"/>
          <w:szCs w:val="24"/>
          <w:lang w:val="sr-Cyrl-RS"/>
        </w:rPr>
        <w:t>predstavlja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izražavanje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polit</w:t>
      </w:r>
      <w:r w:rsidR="003A4065">
        <w:rPr>
          <w:rFonts w:ascii="Times New Roman" w:hAnsi="Times New Roman"/>
          <w:szCs w:val="24"/>
          <w:lang w:val="sr-Cyrl-RS"/>
        </w:rPr>
        <w:t>ičkih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stavova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u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određenoj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oblasti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koji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menja</w:t>
      </w:r>
      <w:r w:rsidR="003A4065">
        <w:rPr>
          <w:rFonts w:ascii="Times New Roman" w:hAnsi="Times New Roman"/>
          <w:szCs w:val="24"/>
          <w:lang w:val="sr-Cyrl-RS"/>
        </w:rPr>
        <w:t>ju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zavisno</w:t>
      </w:r>
      <w:r w:rsidR="003A4065">
        <w:rPr>
          <w:rFonts w:ascii="Times New Roman" w:hAnsi="Times New Roman"/>
          <w:szCs w:val="24"/>
          <w:lang w:val="sr-Cyrl-RS"/>
        </w:rPr>
        <w:t>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politike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stranaka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vlasti</w:t>
      </w:r>
      <w:r w:rsidR="00A52431"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što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po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njegovom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mišljenju</w:t>
      </w:r>
      <w:r w:rsidR="004E7906">
        <w:rPr>
          <w:rFonts w:ascii="Times New Roman" w:hAnsi="Times New Roman"/>
          <w:szCs w:val="24"/>
          <w:lang w:val="sr-Cyrl-RS"/>
        </w:rPr>
        <w:t>,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ne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predstavlja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adekvatan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pravni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okvir</w:t>
      </w:r>
      <w:r w:rsidR="00A52431">
        <w:rPr>
          <w:rFonts w:ascii="Times New Roman" w:hAnsi="Times New Roman"/>
          <w:szCs w:val="24"/>
          <w:lang w:val="sr-Cyrl-RS"/>
        </w:rPr>
        <w:t xml:space="preserve">, </w:t>
      </w:r>
      <w:r w:rsidR="003A4065">
        <w:rPr>
          <w:rFonts w:ascii="Times New Roman" w:hAnsi="Times New Roman"/>
          <w:szCs w:val="24"/>
          <w:lang w:val="sr-Cyrl-RS"/>
        </w:rPr>
        <w:t>već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da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je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potrebno</w:t>
      </w:r>
      <w:r w:rsidR="004E7906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donositi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dobre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propise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koji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će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biti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jasni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lako</w:t>
      </w:r>
      <w:r w:rsidR="00A52431"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/>
          <w:szCs w:val="24"/>
          <w:lang w:val="sr-Cyrl-RS"/>
        </w:rPr>
        <w:t>primenjivi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4E7906" w:rsidRDefault="003A4065" w:rsidP="00DF247A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proofErr w:type="gramStart"/>
      <w:r>
        <w:rPr>
          <w:rFonts w:ascii="Times New Roman" w:hAnsi="Times New Roman" w:hint="eastAsia"/>
          <w:szCs w:val="24"/>
        </w:rPr>
        <w:t>Predsednik</w:t>
      </w:r>
      <w:r w:rsidR="001A5C00" w:rsidRPr="001A5C00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 w:hint="eastAsia"/>
          <w:szCs w:val="24"/>
        </w:rPr>
        <w:t>Odbora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Vladimir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Đukanović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raspravu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predložio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utvrdi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sledeći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povodom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razmatranja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Izveštaja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sprovođenju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slobodnom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pristupu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informacijama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Zakona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2019. </w:t>
      </w:r>
      <w:proofErr w:type="gramStart"/>
      <w:r>
        <w:rPr>
          <w:rFonts w:ascii="Times New Roman" w:hAnsi="Times New Roman" w:hint="eastAsia"/>
          <w:szCs w:val="24"/>
        </w:rPr>
        <w:t>godinu</w:t>
      </w:r>
      <w:proofErr w:type="gramEnd"/>
      <w:r w:rsidR="004E7906">
        <w:rPr>
          <w:rFonts w:ascii="Times New Roman" w:hAnsi="Times New Roman"/>
          <w:szCs w:val="24"/>
          <w:lang w:val="sr-Cyrl-RS"/>
        </w:rPr>
        <w:t>: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1.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konstatuje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Poverenik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informacije</w:t>
      </w:r>
      <w:r w:rsidRPr="001A5C00">
        <w:rPr>
          <w:rFonts w:ascii="Times New Roman" w:hAnsi="Times New Roman"/>
          <w:szCs w:val="24"/>
        </w:rPr>
        <w:t xml:space="preserve"> </w:t>
      </w:r>
      <w:proofErr w:type="gramStart"/>
      <w:r w:rsidR="003A4065">
        <w:rPr>
          <w:rFonts w:ascii="Times New Roman" w:hAnsi="Times New Roman" w:hint="eastAsia"/>
          <w:szCs w:val="24"/>
        </w:rPr>
        <w:t>od</w:t>
      </w:r>
      <w:proofErr w:type="gramEnd"/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značaja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sprovođenju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slobodnom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pristupu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informacijama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značaja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</w:t>
      </w:r>
      <w:r w:rsidRPr="001A5C00">
        <w:rPr>
          <w:rFonts w:ascii="Times New Roman" w:hAnsi="Times New Roman"/>
          <w:szCs w:val="24"/>
        </w:rPr>
        <w:t xml:space="preserve"> 2019. </w:t>
      </w:r>
      <w:proofErr w:type="gramStart"/>
      <w:r w:rsidR="003A4065">
        <w:rPr>
          <w:rFonts w:ascii="Times New Roman" w:hAnsi="Times New Roman" w:hint="eastAsia"/>
          <w:szCs w:val="24"/>
        </w:rPr>
        <w:t>godinu</w:t>
      </w:r>
      <w:proofErr w:type="gramEnd"/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ukazao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stanje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oblasti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slobodnog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pristupa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informacijama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značaja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oblasti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2.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podržava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Vladu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intenzivira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aktivnosti</w:t>
      </w:r>
      <w:r w:rsidRPr="001A5C00">
        <w:rPr>
          <w:rFonts w:ascii="Times New Roman" w:hAnsi="Times New Roman"/>
          <w:szCs w:val="24"/>
        </w:rPr>
        <w:t xml:space="preserve"> </w:t>
      </w:r>
      <w:proofErr w:type="gramStart"/>
      <w:r w:rsidR="003A4065">
        <w:rPr>
          <w:rFonts w:ascii="Times New Roman" w:hAnsi="Times New Roman" w:hint="eastAsia"/>
          <w:szCs w:val="24"/>
        </w:rPr>
        <w:t>na</w:t>
      </w:r>
      <w:proofErr w:type="gramEnd"/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odgovarajućim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normativnim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izmenama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posebno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izmenama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dopunama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Zakona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slobodnom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pristupu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informacijama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od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javnog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značaja</w:t>
      </w:r>
      <w:r w:rsidRPr="001A5C00">
        <w:rPr>
          <w:rFonts w:ascii="Times New Roman" w:hAnsi="Times New Roman"/>
          <w:szCs w:val="24"/>
        </w:rPr>
        <w:t xml:space="preserve">, </w:t>
      </w:r>
      <w:r w:rsidR="003A4065">
        <w:rPr>
          <w:rFonts w:ascii="Times New Roman" w:hAnsi="Times New Roman" w:hint="eastAsia"/>
          <w:szCs w:val="24"/>
        </w:rPr>
        <w:t>kao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pogledu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poboljšanja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strateškog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okvira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oblasti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zaštite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podataka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ličnosti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  <w:r w:rsidRPr="001A5C00">
        <w:rPr>
          <w:rFonts w:ascii="Times New Roman" w:hAnsi="Times New Roman"/>
          <w:szCs w:val="24"/>
        </w:rPr>
        <w:t xml:space="preserve">3. </w:t>
      </w:r>
      <w:r w:rsidR="003A4065">
        <w:rPr>
          <w:rFonts w:ascii="Times New Roman" w:hAnsi="Times New Roman" w:hint="eastAsia"/>
          <w:szCs w:val="24"/>
        </w:rPr>
        <w:t>Narodna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poziva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Vladu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da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redovno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podnosi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Narodnoj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skupštini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izveštaj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sprovođenju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ovih</w:t>
      </w:r>
      <w:r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zaključaka</w:t>
      </w:r>
      <w:r w:rsidRPr="001A5C00">
        <w:rPr>
          <w:rFonts w:ascii="Times New Roman" w:hAnsi="Times New Roman"/>
          <w:szCs w:val="24"/>
        </w:rPr>
        <w:t>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Pr="001A5C00" w:rsidRDefault="004E7906" w:rsidP="001A78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3A4065">
        <w:rPr>
          <w:rFonts w:ascii="Times New Roman" w:hAnsi="Times New Roman" w:hint="eastAsia"/>
          <w:szCs w:val="24"/>
        </w:rPr>
        <w:t>Ovaj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zaključak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objaviti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„</w:t>
      </w:r>
      <w:r w:rsidR="003A4065">
        <w:rPr>
          <w:rFonts w:ascii="Times New Roman" w:hAnsi="Times New Roman" w:hint="eastAsia"/>
          <w:szCs w:val="24"/>
        </w:rPr>
        <w:t>Službenom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glasniku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Republike</w:t>
      </w:r>
      <w:r w:rsidR="001A5C00" w:rsidRPr="001A5C00">
        <w:rPr>
          <w:rFonts w:ascii="Times New Roman" w:hAnsi="Times New Roman"/>
          <w:szCs w:val="24"/>
        </w:rPr>
        <w:t xml:space="preserve"> </w:t>
      </w:r>
      <w:r w:rsidR="003A4065">
        <w:rPr>
          <w:rFonts w:ascii="Times New Roman" w:hAnsi="Times New Roman" w:hint="eastAsia"/>
          <w:szCs w:val="24"/>
        </w:rPr>
        <w:t>Srbije</w:t>
      </w:r>
      <w:r w:rsidR="001A5C00" w:rsidRPr="001A5C00">
        <w:rPr>
          <w:rFonts w:ascii="Times New Roman" w:hAnsi="Times New Roman"/>
          <w:szCs w:val="24"/>
        </w:rPr>
        <w:t>".</w:t>
      </w:r>
    </w:p>
    <w:p w:rsidR="001A5C00" w:rsidRPr="001A5C00" w:rsidRDefault="001A5C00" w:rsidP="001A785B">
      <w:pPr>
        <w:jc w:val="both"/>
        <w:rPr>
          <w:rFonts w:ascii="Times New Roman" w:hAnsi="Times New Roman"/>
          <w:szCs w:val="24"/>
        </w:rPr>
      </w:pPr>
    </w:p>
    <w:p w:rsidR="001A5C00" w:rsidRDefault="003A4065" w:rsidP="004E7906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Članovi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jednoglasno</w:t>
      </w:r>
      <w:r w:rsidR="001A5C00" w:rsidRPr="001A5C00">
        <w:rPr>
          <w:rFonts w:ascii="Times New Roman" w:hAnsi="Times New Roman"/>
          <w:szCs w:val="24"/>
        </w:rPr>
        <w:t xml:space="preserve"> (13 </w:t>
      </w:r>
      <w:r>
        <w:rPr>
          <w:rFonts w:ascii="Times New Roman" w:hAnsi="Times New Roman" w:hint="eastAsia"/>
          <w:szCs w:val="24"/>
        </w:rPr>
        <w:t>glasova</w:t>
      </w:r>
      <w:r w:rsidR="001A5C00" w:rsidRPr="001A5C00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 w:hint="eastAsia"/>
          <w:szCs w:val="24"/>
        </w:rPr>
        <w:t>“</w:t>
      </w:r>
      <w:r w:rsidR="001A5C00" w:rsidRPr="001A5C00">
        <w:rPr>
          <w:rFonts w:ascii="Times New Roman" w:hAnsi="Times New Roman"/>
          <w:szCs w:val="24"/>
        </w:rPr>
        <w:t xml:space="preserve"> )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utvrdio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zaključka</w:t>
      </w:r>
      <w:r w:rsidR="001A5C00" w:rsidRPr="001A5C00">
        <w:rPr>
          <w:rFonts w:ascii="Times New Roman" w:hAnsi="Times New Roman"/>
          <w:szCs w:val="24"/>
        </w:rPr>
        <w:t>.</w:t>
      </w:r>
    </w:p>
    <w:p w:rsidR="00DF247A" w:rsidRPr="00DF247A" w:rsidRDefault="00DF247A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Default="003A4065" w:rsidP="00031D48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Vladimir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Đukanović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F247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 w:hint="eastAsia"/>
          <w:szCs w:val="24"/>
        </w:rPr>
        <w:t>redl</w:t>
      </w:r>
      <w:r>
        <w:rPr>
          <w:rFonts w:ascii="Times New Roman" w:hAnsi="Times New Roman"/>
          <w:szCs w:val="24"/>
          <w:lang w:val="sr-Cyrl-RS"/>
        </w:rPr>
        <w:t>ožio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uputi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HITNOM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skladu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članom</w:t>
      </w:r>
      <w:r w:rsidR="001A5C00" w:rsidRPr="001A5C00">
        <w:rPr>
          <w:rFonts w:ascii="Times New Roman" w:hAnsi="Times New Roman"/>
          <w:szCs w:val="24"/>
        </w:rPr>
        <w:t xml:space="preserve"> 167. </w:t>
      </w:r>
      <w:r>
        <w:rPr>
          <w:rFonts w:ascii="Times New Roman" w:hAnsi="Times New Roman" w:hint="eastAsia"/>
          <w:szCs w:val="24"/>
        </w:rPr>
        <w:t>Poslovnika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skupštine</w:t>
      </w:r>
      <w:r w:rsidR="001A5C00" w:rsidRPr="001A5C00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kako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bi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usvajanjem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navedenih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preporuka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stvorili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uslovi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poboljšanje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stanja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oblasti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pristupa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informacijama</w:t>
      </w:r>
      <w:r w:rsidR="001A5C00" w:rsidRPr="001A5C00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Cs w:val="24"/>
        </w:rPr>
        <w:t>od</w:t>
      </w:r>
      <w:proofErr w:type="gramEnd"/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javnog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značaja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zaštiti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podataka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ličnosti</w:t>
      </w:r>
      <w:r w:rsidR="001A5C00" w:rsidRPr="001A5C00">
        <w:rPr>
          <w:rFonts w:ascii="Times New Roman" w:hAnsi="Times New Roman"/>
          <w:szCs w:val="24"/>
        </w:rPr>
        <w:t>.</w:t>
      </w:r>
    </w:p>
    <w:p w:rsidR="00DF247A" w:rsidRPr="00DF247A" w:rsidRDefault="00DF247A" w:rsidP="001A785B">
      <w:pPr>
        <w:jc w:val="both"/>
        <w:rPr>
          <w:rFonts w:ascii="Times New Roman" w:hAnsi="Times New Roman"/>
          <w:szCs w:val="24"/>
          <w:lang w:val="sr-Cyrl-RS"/>
        </w:rPr>
      </w:pPr>
    </w:p>
    <w:p w:rsidR="001A5C00" w:rsidRPr="001A5C00" w:rsidRDefault="003A4065" w:rsidP="00031D48">
      <w:pPr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Članovi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6014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 w:hint="eastAsia"/>
          <w:szCs w:val="24"/>
        </w:rPr>
        <w:t>Odbor</w:t>
      </w:r>
      <w:r>
        <w:rPr>
          <w:rFonts w:ascii="Times New Roman" w:hAnsi="Times New Roman"/>
          <w:szCs w:val="24"/>
          <w:lang w:val="sr-Cyrl-RS"/>
        </w:rPr>
        <w:t>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b/>
          <w:szCs w:val="24"/>
        </w:rPr>
        <w:t>većinom</w:t>
      </w:r>
      <w:r w:rsidR="001A5C00" w:rsidRPr="00C41F1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glasova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done</w:t>
      </w:r>
      <w:r>
        <w:rPr>
          <w:rFonts w:ascii="Times New Roman" w:hAnsi="Times New Roman"/>
          <w:szCs w:val="24"/>
          <w:lang w:val="sr-Cyrl-RS"/>
        </w:rPr>
        <w:t>li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odluku</w:t>
      </w:r>
      <w:r w:rsidR="001A5C00" w:rsidRPr="001A5C00">
        <w:rPr>
          <w:rFonts w:ascii="Times New Roman" w:hAnsi="Times New Roman"/>
          <w:szCs w:val="24"/>
        </w:rPr>
        <w:t xml:space="preserve"> (12 </w:t>
      </w:r>
      <w:r>
        <w:rPr>
          <w:rFonts w:ascii="Times New Roman" w:hAnsi="Times New Roman" w:hint="eastAsia"/>
          <w:szCs w:val="24"/>
        </w:rPr>
        <w:t>glasova</w:t>
      </w:r>
      <w:r w:rsidR="001A5C00" w:rsidRPr="001A5C00">
        <w:rPr>
          <w:rFonts w:ascii="Times New Roman" w:hAnsi="Times New Roman"/>
          <w:szCs w:val="24"/>
        </w:rPr>
        <w:t xml:space="preserve"> „</w:t>
      </w:r>
      <w:r>
        <w:rPr>
          <w:rFonts w:ascii="Times New Roman" w:hAnsi="Times New Roman" w:hint="eastAsia"/>
          <w:szCs w:val="24"/>
        </w:rPr>
        <w:t>za</w:t>
      </w:r>
      <w:r w:rsidR="001A5C00" w:rsidRPr="001A5C00">
        <w:rPr>
          <w:rFonts w:ascii="Times New Roman" w:hAnsi="Times New Roman" w:hint="eastAsia"/>
          <w:szCs w:val="24"/>
        </w:rPr>
        <w:t>“</w:t>
      </w:r>
      <w:r w:rsidR="001A5C00" w:rsidRPr="001A5C00">
        <w:rPr>
          <w:rFonts w:ascii="Times New Roman" w:hAnsi="Times New Roman"/>
          <w:szCs w:val="24"/>
        </w:rPr>
        <w:t xml:space="preserve">, 1 </w:t>
      </w:r>
      <w:r>
        <w:rPr>
          <w:rFonts w:ascii="Times New Roman" w:hAnsi="Times New Roman" w:hint="eastAsia"/>
          <w:szCs w:val="24"/>
        </w:rPr>
        <w:t>nije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glasao</w:t>
      </w:r>
      <w:r w:rsidR="001A5C00" w:rsidRPr="001A5C00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szCs w:val="24"/>
        </w:rPr>
        <w:t>da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se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ovaj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predlog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zaključka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dostavi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Narodnoj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skupštini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hitnom</w:t>
      </w:r>
      <w:r w:rsidR="001A5C00" w:rsidRPr="001A5C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postupku</w:t>
      </w:r>
    </w:p>
    <w:p w:rsidR="004B10F5" w:rsidRPr="004E7906" w:rsidRDefault="004B10F5" w:rsidP="004E7906">
      <w:pPr>
        <w:jc w:val="both"/>
        <w:rPr>
          <w:rFonts w:ascii="Times New Roman" w:hAnsi="Times New Roman"/>
          <w:szCs w:val="24"/>
          <w:lang w:val="sr-Cyrl-CS"/>
        </w:rPr>
      </w:pPr>
    </w:p>
    <w:p w:rsidR="00E374B9" w:rsidRPr="004E7906" w:rsidRDefault="003A4065" w:rsidP="001A785B">
      <w:pPr>
        <w:widowControl w:val="0"/>
        <w:spacing w:after="236" w:line="264" w:lineRule="exact"/>
        <w:ind w:firstLine="7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Predsedavajući</w:t>
      </w:r>
      <w:r w:rsidR="004E790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E790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predložio</w:t>
      </w:r>
      <w:r w:rsidR="004E790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15C13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C55501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izvestioca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4E790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na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sednici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Narodne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skupštine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bude</w:t>
      </w:r>
      <w:r w:rsidR="00A15C13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određen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predsednik</w:t>
      </w:r>
      <w:r w:rsidR="00C55501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Odbora</w:t>
      </w:r>
      <w:r w:rsidR="009770AE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Vladimir</w:t>
      </w:r>
      <w:r w:rsidR="00C55501" w:rsidRPr="004E79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Đukanović</w:t>
      </w:r>
      <w:r w:rsidR="009E532C" w:rsidRPr="004E7906">
        <w:rPr>
          <w:rFonts w:ascii="Times New Roman" w:hAnsi="Times New Roman"/>
          <w:szCs w:val="24"/>
        </w:rPr>
        <w:t>.</w:t>
      </w:r>
    </w:p>
    <w:p w:rsidR="00A15C13" w:rsidRPr="004E7906" w:rsidRDefault="003A4065" w:rsidP="001A785B">
      <w:pPr>
        <w:widowControl w:val="0"/>
        <w:spacing w:after="236" w:line="264" w:lineRule="exact"/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jednoglasno</w:t>
      </w:r>
      <w:r w:rsidR="009770AE" w:rsidRPr="004E790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ovaj</w:t>
      </w:r>
      <w:r w:rsidR="00A15C13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A15C13" w:rsidRPr="004E7906">
        <w:rPr>
          <w:rFonts w:ascii="Times New Roman" w:hAnsi="Times New Roman"/>
          <w:szCs w:val="24"/>
          <w:lang w:val="sr-Cyrl-CS"/>
        </w:rPr>
        <w:t>.</w:t>
      </w:r>
    </w:p>
    <w:p w:rsidR="00A15C13" w:rsidRPr="004E7906" w:rsidRDefault="00A15C13" w:rsidP="001A785B">
      <w:pPr>
        <w:widowControl w:val="0"/>
        <w:spacing w:after="236" w:line="264" w:lineRule="exact"/>
        <w:ind w:firstLine="700"/>
        <w:jc w:val="both"/>
        <w:rPr>
          <w:rFonts w:ascii="Times New Roman" w:hAnsi="Times New Roman"/>
          <w:color w:val="000000"/>
          <w:szCs w:val="24"/>
        </w:rPr>
      </w:pPr>
    </w:p>
    <w:p w:rsidR="00E4662E" w:rsidRPr="00246CBD" w:rsidRDefault="003A4065" w:rsidP="001A785B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E4662E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4662E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E4662E" w:rsidRPr="004E79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E4662E" w:rsidRPr="004E7906">
        <w:rPr>
          <w:rFonts w:ascii="Times New Roman" w:hAnsi="Times New Roman"/>
          <w:szCs w:val="24"/>
          <w:lang w:val="sr-Cyrl-CS"/>
        </w:rPr>
        <w:t xml:space="preserve"> </w:t>
      </w:r>
      <w:r w:rsidR="001A785B" w:rsidRPr="004E7906">
        <w:rPr>
          <w:rFonts w:ascii="Times New Roman" w:hAnsi="Times New Roman"/>
          <w:szCs w:val="24"/>
          <w:lang w:val="sr-Cyrl-CS"/>
        </w:rPr>
        <w:t>10,00</w:t>
      </w:r>
      <w:r w:rsidR="00146113" w:rsidRPr="004E7906">
        <w:rPr>
          <w:rFonts w:ascii="Times New Roman" w:hAnsi="Times New Roman"/>
          <w:szCs w:val="24"/>
          <w:lang w:val="sr-Cyrl-CS"/>
        </w:rPr>
        <w:t xml:space="preserve">   </w:t>
      </w:r>
      <w:r>
        <w:rPr>
          <w:rFonts w:ascii="Times New Roman" w:hAnsi="Times New Roman"/>
          <w:szCs w:val="24"/>
          <w:lang w:val="sr-Cyrl-CS"/>
        </w:rPr>
        <w:t>časova</w:t>
      </w:r>
      <w:r w:rsidR="00E4662E" w:rsidRPr="00246CBD">
        <w:rPr>
          <w:rFonts w:ascii="Times New Roman" w:hAnsi="Times New Roman"/>
          <w:szCs w:val="24"/>
          <w:lang w:val="sr-Cyrl-CS"/>
        </w:rPr>
        <w:t>.</w:t>
      </w:r>
    </w:p>
    <w:p w:rsidR="00E4662E" w:rsidRDefault="00E4662E" w:rsidP="001A785B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Default="00A15C13" w:rsidP="001A785B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246CBD" w:rsidRDefault="00A15C13" w:rsidP="001A785B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E4662E" w:rsidRPr="00246CBD" w:rsidRDefault="00E4662E" w:rsidP="00E4662E">
      <w:pPr>
        <w:jc w:val="both"/>
        <w:rPr>
          <w:rFonts w:ascii="Times New Roman" w:hAnsi="Times New Roman"/>
          <w:szCs w:val="24"/>
        </w:rPr>
      </w:pPr>
    </w:p>
    <w:p w:rsidR="00E4662E" w:rsidRPr="00246CBD" w:rsidRDefault="003A4065" w:rsidP="00E4662E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SEKRETAR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 </w:t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        </w:t>
      </w:r>
      <w:r>
        <w:rPr>
          <w:rFonts w:ascii="Times New Roman" w:hAnsi="Times New Roman"/>
          <w:szCs w:val="24"/>
          <w:lang w:val="sr-Cyrl-CS"/>
        </w:rPr>
        <w:t>PREDSEDNIK</w:t>
      </w:r>
    </w:p>
    <w:p w:rsidR="00E4662E" w:rsidRPr="00246CBD" w:rsidRDefault="00E4662E" w:rsidP="00E4662E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E4662E" w:rsidRPr="00246CBD" w:rsidRDefault="003A4065" w:rsidP="00E4662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      </w:t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E4662E" w:rsidRPr="00246CBD">
        <w:rPr>
          <w:rFonts w:ascii="Times New Roman" w:hAnsi="Times New Roman"/>
          <w:szCs w:val="24"/>
          <w:lang w:val="sr-Cyrl-CS"/>
        </w:rPr>
        <w:tab/>
      </w:r>
      <w:r w:rsidR="00CC16CB">
        <w:rPr>
          <w:rFonts w:ascii="Times New Roman" w:hAnsi="Times New Roman"/>
          <w:szCs w:val="24"/>
          <w:lang w:val="sr-Cyrl-CS"/>
        </w:rPr>
        <w:t xml:space="preserve">                                                   </w:t>
      </w:r>
      <w:r>
        <w:rPr>
          <w:rFonts w:ascii="Times New Roman" w:hAnsi="Times New Roman"/>
          <w:szCs w:val="24"/>
          <w:lang w:val="sr-Cyrl-CS"/>
        </w:rPr>
        <w:t>Vladimir</w:t>
      </w:r>
      <w:r w:rsidR="00E4662E" w:rsidRPr="00246CB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Đukanović</w:t>
      </w:r>
    </w:p>
    <w:bookmarkEnd w:id="0"/>
    <w:p w:rsidR="00F24EAA" w:rsidRPr="00246CBD" w:rsidRDefault="00F24EAA" w:rsidP="00246CBD">
      <w:pPr>
        <w:jc w:val="both"/>
        <w:rPr>
          <w:rFonts w:ascii="Times New Roman" w:hAnsi="Times New Roman"/>
          <w:b/>
          <w:szCs w:val="24"/>
          <w:lang w:val="sr-Cyrl-CS"/>
        </w:rPr>
      </w:pPr>
    </w:p>
    <w:sectPr w:rsidR="00F24EAA" w:rsidRPr="00246CBD" w:rsidSect="00A15C13">
      <w:headerReference w:type="default" r:id="rId9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D4" w:rsidRDefault="00DC68D4" w:rsidP="00A15C13">
      <w:r>
        <w:separator/>
      </w:r>
    </w:p>
  </w:endnote>
  <w:endnote w:type="continuationSeparator" w:id="0">
    <w:p w:rsidR="00DC68D4" w:rsidRDefault="00DC68D4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D4" w:rsidRDefault="00DC68D4" w:rsidP="00A15C13">
      <w:r>
        <w:separator/>
      </w:r>
    </w:p>
  </w:footnote>
  <w:footnote w:type="continuationSeparator" w:id="0">
    <w:p w:rsidR="00DC68D4" w:rsidRDefault="00DC68D4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3836BE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3A40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0"/>
    <w:rsid w:val="0000793C"/>
    <w:rsid w:val="0001741F"/>
    <w:rsid w:val="00031D48"/>
    <w:rsid w:val="00063AB5"/>
    <w:rsid w:val="000749D7"/>
    <w:rsid w:val="000E3035"/>
    <w:rsid w:val="000E68C7"/>
    <w:rsid w:val="00146113"/>
    <w:rsid w:val="0015753F"/>
    <w:rsid w:val="00174CD5"/>
    <w:rsid w:val="001A5C00"/>
    <w:rsid w:val="001A785B"/>
    <w:rsid w:val="001B527B"/>
    <w:rsid w:val="001C0167"/>
    <w:rsid w:val="001F322C"/>
    <w:rsid w:val="00214118"/>
    <w:rsid w:val="00246CBD"/>
    <w:rsid w:val="0027110F"/>
    <w:rsid w:val="002A2BB2"/>
    <w:rsid w:val="00306104"/>
    <w:rsid w:val="003130EF"/>
    <w:rsid w:val="003233C3"/>
    <w:rsid w:val="00373F4B"/>
    <w:rsid w:val="00381AD3"/>
    <w:rsid w:val="003836BE"/>
    <w:rsid w:val="0038484D"/>
    <w:rsid w:val="00385A86"/>
    <w:rsid w:val="003A4065"/>
    <w:rsid w:val="003D49EC"/>
    <w:rsid w:val="003D7F24"/>
    <w:rsid w:val="0047698F"/>
    <w:rsid w:val="004B10F5"/>
    <w:rsid w:val="004B6545"/>
    <w:rsid w:val="004C59A2"/>
    <w:rsid w:val="004E7906"/>
    <w:rsid w:val="004F2024"/>
    <w:rsid w:val="00517F26"/>
    <w:rsid w:val="005226DD"/>
    <w:rsid w:val="005330C5"/>
    <w:rsid w:val="00575163"/>
    <w:rsid w:val="00581B54"/>
    <w:rsid w:val="005A7990"/>
    <w:rsid w:val="005E65CE"/>
    <w:rsid w:val="00601411"/>
    <w:rsid w:val="00602451"/>
    <w:rsid w:val="00633D98"/>
    <w:rsid w:val="0065021D"/>
    <w:rsid w:val="0067784D"/>
    <w:rsid w:val="006A0379"/>
    <w:rsid w:val="006B6838"/>
    <w:rsid w:val="006C175D"/>
    <w:rsid w:val="006C6D8F"/>
    <w:rsid w:val="006D4F54"/>
    <w:rsid w:val="007B5A1B"/>
    <w:rsid w:val="007B623F"/>
    <w:rsid w:val="008060CB"/>
    <w:rsid w:val="0082597A"/>
    <w:rsid w:val="00831033"/>
    <w:rsid w:val="00841B6B"/>
    <w:rsid w:val="008654D1"/>
    <w:rsid w:val="00894455"/>
    <w:rsid w:val="008A52A0"/>
    <w:rsid w:val="008C56B3"/>
    <w:rsid w:val="008E61A0"/>
    <w:rsid w:val="0091156B"/>
    <w:rsid w:val="009770AE"/>
    <w:rsid w:val="00993DF9"/>
    <w:rsid w:val="00997757"/>
    <w:rsid w:val="009E532C"/>
    <w:rsid w:val="009F2871"/>
    <w:rsid w:val="00A15C13"/>
    <w:rsid w:val="00A52431"/>
    <w:rsid w:val="00A7471D"/>
    <w:rsid w:val="00A9338D"/>
    <w:rsid w:val="00AB6A35"/>
    <w:rsid w:val="00AF4C8D"/>
    <w:rsid w:val="00B143F3"/>
    <w:rsid w:val="00B17617"/>
    <w:rsid w:val="00B258D0"/>
    <w:rsid w:val="00B5071F"/>
    <w:rsid w:val="00B70238"/>
    <w:rsid w:val="00B931BC"/>
    <w:rsid w:val="00B93380"/>
    <w:rsid w:val="00BA2B04"/>
    <w:rsid w:val="00BE0E0F"/>
    <w:rsid w:val="00BF0FD3"/>
    <w:rsid w:val="00C114EA"/>
    <w:rsid w:val="00C41F12"/>
    <w:rsid w:val="00C55501"/>
    <w:rsid w:val="00C61B86"/>
    <w:rsid w:val="00C92D33"/>
    <w:rsid w:val="00CB390D"/>
    <w:rsid w:val="00CC16CB"/>
    <w:rsid w:val="00D03982"/>
    <w:rsid w:val="00D21E89"/>
    <w:rsid w:val="00D603B2"/>
    <w:rsid w:val="00D630C1"/>
    <w:rsid w:val="00DC343A"/>
    <w:rsid w:val="00DC68D4"/>
    <w:rsid w:val="00DD2A8D"/>
    <w:rsid w:val="00DF247A"/>
    <w:rsid w:val="00DF7ED9"/>
    <w:rsid w:val="00E07BCC"/>
    <w:rsid w:val="00E374B9"/>
    <w:rsid w:val="00E4662E"/>
    <w:rsid w:val="00E6408D"/>
    <w:rsid w:val="00E72678"/>
    <w:rsid w:val="00E915D8"/>
    <w:rsid w:val="00EA2BBF"/>
    <w:rsid w:val="00EB7A13"/>
    <w:rsid w:val="00EF110B"/>
    <w:rsid w:val="00F0689A"/>
    <w:rsid w:val="00F110D3"/>
    <w:rsid w:val="00F171FF"/>
    <w:rsid w:val="00F24EAA"/>
    <w:rsid w:val="00F96A63"/>
    <w:rsid w:val="00FA152D"/>
    <w:rsid w:val="00FB1CE9"/>
    <w:rsid w:val="00FB4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8D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"/>
    <w:uiPriority w:val="99"/>
    <w:rsid w:val="006502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65021D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8D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"/>
    <w:uiPriority w:val="99"/>
    <w:rsid w:val="0065021D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65021D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0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31B6-CE98-4E0B-9A1D-D9A5008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Sanja Pecelj</cp:lastModifiedBy>
  <cp:revision>33</cp:revision>
  <cp:lastPrinted>2021-03-08T11:24:00Z</cp:lastPrinted>
  <dcterms:created xsi:type="dcterms:W3CDTF">2021-01-29T08:34:00Z</dcterms:created>
  <dcterms:modified xsi:type="dcterms:W3CDTF">2021-08-02T11:19:00Z</dcterms:modified>
</cp:coreProperties>
</file>